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C02F5C" w:rsidP="001A0406">
      <w:pPr>
        <w:pStyle w:val="21"/>
        <w:ind w:leftChars="0" w:left="0" w:firstLine="0"/>
        <w:rPr>
          <w:rFonts w:ascii="宋体" w:eastAsia="宋体" w:hAnsi="宋体" w:cs="宋体"/>
          <w:b/>
          <w:sz w:val="48"/>
          <w:szCs w:val="48"/>
        </w:rPr>
      </w:pPr>
      <w:bookmarkStart w:id="0" w:name="OLE_LINK16"/>
      <w:bookmarkStart w:id="1" w:name="OLE_LINK17"/>
      <w:r>
        <w:rPr>
          <w:rFonts w:ascii="宋体" w:eastAsia="宋体" w:hAnsi="宋体" w:cs="宋体" w:hint="eastAsia"/>
          <w:b/>
          <w:sz w:val="48"/>
          <w:szCs w:val="48"/>
        </w:rPr>
        <w:t xml:space="preserve"> </w:t>
      </w:r>
      <w:r>
        <w:rPr>
          <w:rFonts w:ascii="宋体" w:eastAsia="宋体" w:hAnsi="宋体" w:cs="宋体"/>
          <w:b/>
          <w:sz w:val="48"/>
          <w:szCs w:val="48"/>
        </w:rPr>
        <w:t xml:space="preserve"> </w:t>
      </w: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1A0406" w:rsidRPr="003E3861" w:rsidRDefault="003633EA" w:rsidP="00231F61">
      <w:pPr>
        <w:tabs>
          <w:tab w:val="center" w:pos="5018"/>
          <w:tab w:val="left" w:pos="7080"/>
        </w:tabs>
        <w:spacing w:afterLines="100" w:after="312" w:line="480" w:lineRule="exact"/>
        <w:jc w:val="center"/>
        <w:rPr>
          <w:rFonts w:eastAsia="黑体"/>
          <w:color w:val="000000"/>
          <w:sz w:val="32"/>
        </w:rPr>
      </w:pPr>
      <w:r>
        <w:rPr>
          <w:rFonts w:ascii="宋体" w:hAnsi="宋体" w:cs="宋体" w:hint="eastAsia"/>
          <w:b/>
          <w:sz w:val="32"/>
        </w:rPr>
        <w:t>项目名称：</w:t>
      </w:r>
      <w:r w:rsidR="001A0406" w:rsidRPr="003E3861">
        <w:rPr>
          <w:rFonts w:eastAsia="黑体" w:hint="eastAsia"/>
          <w:color w:val="000000"/>
          <w:sz w:val="32"/>
        </w:rPr>
        <w:t>202</w:t>
      </w:r>
      <w:r w:rsidR="001A0406">
        <w:rPr>
          <w:rFonts w:eastAsia="黑体" w:hint="eastAsia"/>
          <w:color w:val="000000"/>
          <w:sz w:val="32"/>
        </w:rPr>
        <w:t>6-2027</w:t>
      </w:r>
      <w:r w:rsidR="001A0406">
        <w:rPr>
          <w:rFonts w:eastAsia="黑体" w:hint="eastAsia"/>
          <w:color w:val="000000"/>
          <w:sz w:val="32"/>
        </w:rPr>
        <w:t>年</w:t>
      </w:r>
      <w:r w:rsidR="001A0406" w:rsidRPr="003E3861">
        <w:rPr>
          <w:rFonts w:eastAsia="黑体" w:hint="eastAsia"/>
          <w:color w:val="000000"/>
          <w:sz w:val="32"/>
        </w:rPr>
        <w:t>新生体检服务采购</w:t>
      </w:r>
      <w:r w:rsidR="00773180">
        <w:rPr>
          <w:rFonts w:eastAsia="黑体" w:hint="eastAsia"/>
          <w:color w:val="000000"/>
          <w:sz w:val="32"/>
        </w:rPr>
        <w:t>（二次）</w:t>
      </w:r>
    </w:p>
    <w:p w:rsidR="00BC286B" w:rsidRPr="001A0406" w:rsidRDefault="00BC286B" w:rsidP="003633EA">
      <w:pPr>
        <w:ind w:firstLineChars="600" w:firstLine="1928"/>
        <w:rPr>
          <w:rFonts w:ascii="宋体" w:hAnsi="宋体" w:cs="宋体"/>
          <w:b/>
          <w:sz w:val="32"/>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1A0406">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55FD0">
              <w:rPr>
                <w:rFonts w:ascii="宋体" w:hAnsi="宋体" w:cs="宋体"/>
                <w:b/>
                <w:sz w:val="32"/>
              </w:rPr>
              <w:t>6</w:t>
            </w:r>
            <w:r w:rsidR="001A0406">
              <w:rPr>
                <w:rFonts w:ascii="宋体" w:hAnsi="宋体" w:cs="宋体" w:hint="eastAsia"/>
                <w:b/>
                <w:sz w:val="32"/>
              </w:rPr>
              <w:t>112</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1A609A">
        <w:rPr>
          <w:rFonts w:ascii="黑体" w:eastAsia="黑体" w:hAnsi="黑体" w:cs="宋体"/>
          <w:sz w:val="32"/>
          <w:szCs w:val="32"/>
        </w:rPr>
        <w:t>5</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CB7918">
          <w:pPr>
            <w:pStyle w:val="13"/>
            <w:tabs>
              <w:tab w:val="right" w:leader="dot" w:pos="9628"/>
            </w:tabs>
            <w:rPr>
              <w:rFonts w:cstheme="minorBidi"/>
              <w:noProof/>
              <w:kern w:val="2"/>
              <w:sz w:val="24"/>
            </w:rPr>
          </w:pPr>
          <w:r>
            <w:fldChar w:fldCharType="begin"/>
          </w:r>
          <w:r w:rsidR="00BC286B">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Pr="0096608E">
              <w:rPr>
                <w:noProof/>
                <w:webHidden/>
                <w:sz w:val="28"/>
              </w:rPr>
              <w:fldChar w:fldCharType="begin"/>
            </w:r>
            <w:r w:rsidR="0096608E" w:rsidRPr="0096608E">
              <w:rPr>
                <w:noProof/>
                <w:webHidden/>
                <w:sz w:val="28"/>
              </w:rPr>
              <w:instrText xml:space="preserve"> PAGEREF _Toc212727369 \h </w:instrText>
            </w:r>
            <w:r w:rsidRPr="0096608E">
              <w:rPr>
                <w:noProof/>
                <w:webHidden/>
                <w:sz w:val="28"/>
              </w:rPr>
            </w:r>
            <w:r w:rsidRPr="0096608E">
              <w:rPr>
                <w:noProof/>
                <w:webHidden/>
                <w:sz w:val="28"/>
              </w:rPr>
              <w:fldChar w:fldCharType="separate"/>
            </w:r>
            <w:r w:rsidR="00C02F5C">
              <w:rPr>
                <w:noProof/>
                <w:webHidden/>
                <w:sz w:val="28"/>
              </w:rPr>
              <w:t>3</w:t>
            </w:r>
            <w:r w:rsidRPr="0096608E">
              <w:rPr>
                <w:noProof/>
                <w:webHidden/>
                <w:sz w:val="28"/>
              </w:rPr>
              <w:fldChar w:fldCharType="end"/>
            </w:r>
          </w:hyperlink>
        </w:p>
        <w:p w:rsidR="0096608E" w:rsidRPr="0096608E" w:rsidRDefault="00120765">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CB7918" w:rsidRPr="0096608E">
              <w:rPr>
                <w:noProof/>
                <w:webHidden/>
                <w:sz w:val="28"/>
              </w:rPr>
              <w:fldChar w:fldCharType="begin"/>
            </w:r>
            <w:r w:rsidR="0096608E" w:rsidRPr="0096608E">
              <w:rPr>
                <w:noProof/>
                <w:webHidden/>
                <w:sz w:val="28"/>
              </w:rPr>
              <w:instrText xml:space="preserve"> PAGEREF _Toc212727370 \h </w:instrText>
            </w:r>
            <w:r w:rsidR="00CB7918" w:rsidRPr="0096608E">
              <w:rPr>
                <w:noProof/>
                <w:webHidden/>
                <w:sz w:val="28"/>
              </w:rPr>
            </w:r>
            <w:r w:rsidR="00CB7918" w:rsidRPr="0096608E">
              <w:rPr>
                <w:noProof/>
                <w:webHidden/>
                <w:sz w:val="28"/>
              </w:rPr>
              <w:fldChar w:fldCharType="separate"/>
            </w:r>
            <w:r w:rsidR="00C02F5C">
              <w:rPr>
                <w:noProof/>
                <w:webHidden/>
                <w:sz w:val="28"/>
              </w:rPr>
              <w:t>6</w:t>
            </w:r>
            <w:r w:rsidR="00CB7918" w:rsidRPr="0096608E">
              <w:rPr>
                <w:noProof/>
                <w:webHidden/>
                <w:sz w:val="28"/>
              </w:rPr>
              <w:fldChar w:fldCharType="end"/>
            </w:r>
          </w:hyperlink>
        </w:p>
        <w:p w:rsidR="0096608E" w:rsidRPr="0096608E" w:rsidRDefault="00120765">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CB7918" w:rsidRPr="0096608E">
              <w:rPr>
                <w:noProof/>
                <w:webHidden/>
                <w:sz w:val="28"/>
              </w:rPr>
              <w:fldChar w:fldCharType="begin"/>
            </w:r>
            <w:r w:rsidR="0096608E" w:rsidRPr="0096608E">
              <w:rPr>
                <w:noProof/>
                <w:webHidden/>
                <w:sz w:val="28"/>
              </w:rPr>
              <w:instrText xml:space="preserve"> PAGEREF _Toc212727371 \h </w:instrText>
            </w:r>
            <w:r w:rsidR="00CB7918" w:rsidRPr="0096608E">
              <w:rPr>
                <w:noProof/>
                <w:webHidden/>
                <w:sz w:val="28"/>
              </w:rPr>
            </w:r>
            <w:r w:rsidR="00CB7918" w:rsidRPr="0096608E">
              <w:rPr>
                <w:noProof/>
                <w:webHidden/>
                <w:sz w:val="28"/>
              </w:rPr>
              <w:fldChar w:fldCharType="separate"/>
            </w:r>
            <w:r w:rsidR="00C02F5C">
              <w:rPr>
                <w:noProof/>
                <w:webHidden/>
                <w:sz w:val="28"/>
              </w:rPr>
              <w:t>14</w:t>
            </w:r>
            <w:r w:rsidR="00CB7918" w:rsidRPr="0096608E">
              <w:rPr>
                <w:noProof/>
                <w:webHidden/>
                <w:sz w:val="28"/>
              </w:rPr>
              <w:fldChar w:fldCharType="end"/>
            </w:r>
          </w:hyperlink>
        </w:p>
        <w:p w:rsidR="0096608E" w:rsidRPr="0096608E" w:rsidRDefault="00120765">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CB7918" w:rsidRPr="0096608E">
              <w:rPr>
                <w:noProof/>
                <w:webHidden/>
                <w:sz w:val="28"/>
              </w:rPr>
              <w:fldChar w:fldCharType="begin"/>
            </w:r>
            <w:r w:rsidR="0096608E" w:rsidRPr="0096608E">
              <w:rPr>
                <w:noProof/>
                <w:webHidden/>
                <w:sz w:val="28"/>
              </w:rPr>
              <w:instrText xml:space="preserve"> PAGEREF _Toc212727372 \h </w:instrText>
            </w:r>
            <w:r w:rsidR="00CB7918" w:rsidRPr="0096608E">
              <w:rPr>
                <w:noProof/>
                <w:webHidden/>
                <w:sz w:val="28"/>
              </w:rPr>
            </w:r>
            <w:r w:rsidR="00CB7918" w:rsidRPr="0096608E">
              <w:rPr>
                <w:noProof/>
                <w:webHidden/>
                <w:sz w:val="28"/>
              </w:rPr>
              <w:fldChar w:fldCharType="separate"/>
            </w:r>
            <w:r w:rsidR="00C02F5C">
              <w:rPr>
                <w:noProof/>
                <w:webHidden/>
                <w:sz w:val="28"/>
              </w:rPr>
              <w:t>14</w:t>
            </w:r>
            <w:r w:rsidR="00CB7918" w:rsidRPr="0096608E">
              <w:rPr>
                <w:noProof/>
                <w:webHidden/>
                <w:sz w:val="28"/>
              </w:rPr>
              <w:fldChar w:fldCharType="end"/>
            </w:r>
          </w:hyperlink>
        </w:p>
        <w:p w:rsidR="0096608E" w:rsidRPr="0096608E" w:rsidRDefault="00120765">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CB7918" w:rsidRPr="0096608E">
              <w:rPr>
                <w:noProof/>
                <w:webHidden/>
                <w:sz w:val="28"/>
              </w:rPr>
              <w:fldChar w:fldCharType="begin"/>
            </w:r>
            <w:r w:rsidR="0096608E" w:rsidRPr="0096608E">
              <w:rPr>
                <w:noProof/>
                <w:webHidden/>
                <w:sz w:val="28"/>
              </w:rPr>
              <w:instrText xml:space="preserve"> PAGEREF _Toc212727373 \h </w:instrText>
            </w:r>
            <w:r w:rsidR="00CB7918" w:rsidRPr="0096608E">
              <w:rPr>
                <w:noProof/>
                <w:webHidden/>
                <w:sz w:val="28"/>
              </w:rPr>
            </w:r>
            <w:r w:rsidR="00CB7918" w:rsidRPr="0096608E">
              <w:rPr>
                <w:noProof/>
                <w:webHidden/>
                <w:sz w:val="28"/>
              </w:rPr>
              <w:fldChar w:fldCharType="separate"/>
            </w:r>
            <w:r w:rsidR="00C02F5C">
              <w:rPr>
                <w:noProof/>
                <w:webHidden/>
                <w:sz w:val="28"/>
              </w:rPr>
              <w:t>18</w:t>
            </w:r>
            <w:r w:rsidR="00CB7918" w:rsidRPr="0096608E">
              <w:rPr>
                <w:noProof/>
                <w:webHidden/>
                <w:sz w:val="28"/>
              </w:rPr>
              <w:fldChar w:fldCharType="end"/>
            </w:r>
          </w:hyperlink>
        </w:p>
        <w:p w:rsidR="0096608E" w:rsidRDefault="00120765">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23</w:t>
            </w:r>
          </w:hyperlink>
        </w:p>
        <w:p w:rsidR="0096608E" w:rsidRDefault="0096608E">
          <w:pPr>
            <w:pStyle w:val="13"/>
            <w:tabs>
              <w:tab w:val="right" w:leader="dot" w:pos="9628"/>
            </w:tabs>
            <w:rPr>
              <w:rFonts w:cstheme="minorBidi"/>
              <w:noProof/>
              <w:kern w:val="2"/>
              <w:sz w:val="21"/>
            </w:rPr>
          </w:pPr>
        </w:p>
        <w:p w:rsidR="00BC286B" w:rsidRPr="0096608E" w:rsidRDefault="00CB7918"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2F58EE" w:rsidP="00231F61">
      <w:pPr>
        <w:widowControl w:val="0"/>
        <w:spacing w:beforeLines="50" w:before="156" w:line="500" w:lineRule="exact"/>
        <w:jc w:val="center"/>
        <w:outlineLvl w:val="0"/>
        <w:rPr>
          <w:rFonts w:ascii="黑体" w:eastAsia="黑体" w:hAnsi="黑体" w:cs="宋体"/>
          <w:sz w:val="30"/>
          <w:szCs w:val="30"/>
        </w:rPr>
      </w:pPr>
      <w:r>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simplePos x="0" y="0"/>
                <wp:positionH relativeFrom="column">
                  <wp:posOffset>-11430</wp:posOffset>
                </wp:positionH>
                <wp:positionV relativeFrom="paragraph">
                  <wp:posOffset>445770</wp:posOffset>
                </wp:positionV>
                <wp:extent cx="6301740" cy="1205230"/>
                <wp:effectExtent l="0" t="0" r="381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FF2B9E" w:rsidRPr="00247E49" w:rsidRDefault="00FF2B9E"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FF2B9E" w:rsidRPr="00247E49" w:rsidRDefault="00FF2B9E"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1A0406">
                              <w:rPr>
                                <w:rFonts w:ascii="仿宋" w:eastAsia="仿宋" w:hAnsi="仿宋" w:hint="eastAsia"/>
                                <w:color w:val="000000"/>
                                <w:sz w:val="24"/>
                                <w:szCs w:val="24"/>
                                <w:u w:val="single"/>
                              </w:rPr>
                              <w:t>2026-2027年新生体检服务采购</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（二次）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hint="eastAsia"/>
                                <w:bCs/>
                                <w:color w:val="000000"/>
                                <w:sz w:val="24"/>
                                <w:szCs w:val="24"/>
                                <w:u w:val="single"/>
                              </w:rPr>
                              <w:t>5</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19</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FF2B9E" w:rsidRPr="00247E49" w:rsidRDefault="00FF2B9E"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FF2B9E" w:rsidRPr="00247E49" w:rsidRDefault="00FF2B9E"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1A0406">
                        <w:rPr>
                          <w:rFonts w:ascii="仿宋" w:eastAsia="仿宋" w:hAnsi="仿宋" w:hint="eastAsia"/>
                          <w:color w:val="000000"/>
                          <w:sz w:val="24"/>
                          <w:szCs w:val="24"/>
                          <w:u w:val="single"/>
                        </w:rPr>
                        <w:t>2026-2027年新生体检服务采购</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（二次）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hint="eastAsia"/>
                          <w:bCs/>
                          <w:color w:val="000000"/>
                          <w:sz w:val="24"/>
                          <w:szCs w:val="24"/>
                          <w:u w:val="single"/>
                        </w:rPr>
                        <w:t>5</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19</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00BC286B" w:rsidRPr="005C39EE">
        <w:rPr>
          <w:rFonts w:ascii="黑体" w:eastAsia="黑体" w:hAnsi="黑体" w:cs="宋体" w:hint="eastAsia"/>
          <w:sz w:val="30"/>
          <w:szCs w:val="30"/>
        </w:rPr>
        <w:t xml:space="preserve">第一部分 </w:t>
      </w:r>
      <w:r w:rsidR="00BC286B" w:rsidRPr="005C39EE">
        <w:rPr>
          <w:rFonts w:ascii="黑体" w:eastAsia="黑体" w:hAnsi="黑体" w:cs="宋体"/>
          <w:sz w:val="30"/>
          <w:szCs w:val="30"/>
        </w:rPr>
        <w:t xml:space="preserve"> </w:t>
      </w:r>
      <w:r w:rsidR="00BC286B"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w:t>
      </w:r>
      <w:r w:rsidR="001A0406">
        <w:rPr>
          <w:rFonts w:ascii="仿宋" w:eastAsia="仿宋" w:hAnsi="仿宋" w:cs="宋体" w:hint="eastAsia"/>
          <w:sz w:val="24"/>
          <w:szCs w:val="24"/>
          <w:u w:val="single"/>
        </w:rPr>
        <w:t>112</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1A0406" w:rsidRPr="001A0406">
        <w:rPr>
          <w:rFonts w:ascii="仿宋" w:eastAsia="仿宋" w:hAnsi="仿宋" w:cs="宋体" w:hint="eastAsia"/>
          <w:sz w:val="24"/>
          <w:szCs w:val="24"/>
          <w:u w:val="single"/>
        </w:rPr>
        <w:t>2026-2027年新生体检服务采购</w:t>
      </w:r>
      <w:r w:rsidR="00EF15F5">
        <w:rPr>
          <w:rFonts w:ascii="仿宋" w:eastAsia="仿宋" w:hAnsi="仿宋" w:cs="宋体" w:hint="eastAsia"/>
          <w:sz w:val="24"/>
          <w:szCs w:val="24"/>
          <w:u w:val="single"/>
        </w:rPr>
        <w:t>（二次）</w:t>
      </w:r>
      <w:r w:rsidRPr="009C4BE7">
        <w:rPr>
          <w:rFonts w:ascii="仿宋" w:eastAsia="仿宋" w:hAnsi="仿宋" w:cs="宋体"/>
          <w:sz w:val="24"/>
          <w:szCs w:val="24"/>
          <w:u w:val="single"/>
        </w:rPr>
        <w:t xml:space="preserve">      </w:t>
      </w:r>
    </w:p>
    <w:p w:rsidR="003B6C1D" w:rsidRPr="003B6C1D"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3B6C1D" w:rsidRPr="003B6C1D">
        <w:rPr>
          <w:rFonts w:ascii="仿宋" w:eastAsia="仿宋" w:hAnsi="仿宋" w:cs="宋体" w:hint="eastAsia"/>
          <w:sz w:val="24"/>
          <w:szCs w:val="24"/>
        </w:rPr>
        <w:t>最高限价：</w:t>
      </w:r>
      <w:r w:rsidR="00FE7B5E" w:rsidRPr="00FE7B5E">
        <w:rPr>
          <w:rFonts w:ascii="仿宋" w:eastAsia="仿宋" w:hAnsi="仿宋" w:cs="宋体" w:hint="eastAsia"/>
          <w:sz w:val="24"/>
          <w:szCs w:val="24"/>
          <w:u w:val="single"/>
        </w:rPr>
        <w:t xml:space="preserve"> </w:t>
      </w:r>
      <w:r w:rsidR="00FE7B5E" w:rsidRPr="00FE7B5E">
        <w:rPr>
          <w:rFonts w:ascii="仿宋" w:eastAsia="仿宋" w:hAnsi="仿宋" w:cs="宋体"/>
          <w:sz w:val="24"/>
          <w:szCs w:val="24"/>
          <w:u w:val="single"/>
        </w:rPr>
        <w:t xml:space="preserve"> </w:t>
      </w:r>
      <w:r w:rsidR="005941EE">
        <w:rPr>
          <w:rFonts w:ascii="仿宋" w:eastAsia="仿宋" w:hAnsi="仿宋" w:cs="宋体" w:hint="eastAsia"/>
          <w:sz w:val="24"/>
          <w:szCs w:val="24"/>
          <w:u w:val="single"/>
        </w:rPr>
        <w:t>55</w:t>
      </w:r>
      <w:r w:rsidR="003B6C1D" w:rsidRPr="003B6C1D">
        <w:rPr>
          <w:rFonts w:ascii="仿宋" w:eastAsia="仿宋" w:hAnsi="仿宋" w:cs="宋体" w:hint="eastAsia"/>
          <w:sz w:val="24"/>
          <w:szCs w:val="24"/>
          <w:u w:val="single"/>
        </w:rPr>
        <w:t>元/</w:t>
      </w:r>
      <w:r w:rsidR="001A0406">
        <w:rPr>
          <w:rFonts w:ascii="仿宋" w:eastAsia="仿宋" w:hAnsi="仿宋" w:cs="宋体" w:hint="eastAsia"/>
          <w:sz w:val="24"/>
          <w:szCs w:val="24"/>
          <w:u w:val="single"/>
        </w:rPr>
        <w:t>人</w:t>
      </w:r>
      <w:r w:rsidR="003B6C1D">
        <w:rPr>
          <w:rFonts w:ascii="仿宋" w:eastAsia="仿宋" w:hAnsi="仿宋" w:cs="宋体"/>
          <w:sz w:val="24"/>
          <w:szCs w:val="24"/>
          <w:u w:val="single"/>
        </w:rPr>
        <w:t xml:space="preserve">  </w:t>
      </w:r>
    </w:p>
    <w:p w:rsidR="00BC286B" w:rsidRPr="00F011E0" w:rsidRDefault="005941EE"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hint="eastAsia"/>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5941EE"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5</w:t>
      </w:r>
      <w:r w:rsidR="00F011E0" w:rsidRPr="00F011E0">
        <w:rPr>
          <w:rFonts w:ascii="仿宋" w:eastAsia="仿宋" w:hAnsi="仿宋" w:cs="宋体" w:hint="eastAsia"/>
          <w:sz w:val="24"/>
          <w:szCs w:val="24"/>
        </w:rPr>
        <w:t>.项目说明：</w:t>
      </w:r>
    </w:p>
    <w:p w:rsidR="00E100B1" w:rsidRDefault="00F011E0" w:rsidP="00A219A7">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57F15" w:rsidRPr="00357F15">
        <w:rPr>
          <w:rFonts w:ascii="仿宋" w:eastAsia="仿宋" w:hAnsi="仿宋" w:cs="宋体" w:hint="eastAsia"/>
          <w:sz w:val="24"/>
          <w:szCs w:val="24"/>
        </w:rPr>
        <w:t>本项目拟</w:t>
      </w:r>
      <w:r w:rsidR="00A219A7" w:rsidRPr="00A219A7">
        <w:rPr>
          <w:rFonts w:ascii="仿宋" w:eastAsia="仿宋" w:hAnsi="仿宋" w:cs="宋体" w:hint="eastAsia"/>
          <w:sz w:val="24"/>
          <w:szCs w:val="24"/>
        </w:rPr>
        <w:t>选择</w:t>
      </w:r>
      <w:r w:rsidR="003B6C1D">
        <w:rPr>
          <w:rFonts w:ascii="仿宋" w:eastAsia="仿宋" w:hAnsi="仿宋" w:cs="宋体" w:hint="eastAsia"/>
          <w:sz w:val="24"/>
          <w:szCs w:val="24"/>
        </w:rPr>
        <w:t>1</w:t>
      </w:r>
      <w:r w:rsidR="00A219A7" w:rsidRPr="00A219A7">
        <w:rPr>
          <w:rFonts w:ascii="仿宋" w:eastAsia="仿宋" w:hAnsi="仿宋" w:cs="宋体" w:hint="eastAsia"/>
          <w:sz w:val="24"/>
          <w:szCs w:val="24"/>
        </w:rPr>
        <w:t>家供应商为我</w:t>
      </w:r>
      <w:r w:rsidR="00DC4376">
        <w:rPr>
          <w:rFonts w:ascii="仿宋" w:eastAsia="仿宋" w:hAnsi="仿宋" w:cs="宋体" w:hint="eastAsia"/>
          <w:sz w:val="24"/>
          <w:szCs w:val="24"/>
        </w:rPr>
        <w:t>校</w:t>
      </w:r>
      <w:r w:rsidR="00E100B1">
        <w:rPr>
          <w:rFonts w:ascii="仿宋" w:eastAsia="仿宋" w:hAnsi="仿宋" w:cs="宋体" w:hint="eastAsia"/>
          <w:sz w:val="24"/>
          <w:szCs w:val="24"/>
        </w:rPr>
        <w:t>2026-2027年新生</w:t>
      </w:r>
      <w:r w:rsidR="003B6C1D">
        <w:rPr>
          <w:rFonts w:ascii="仿宋" w:eastAsia="仿宋" w:hAnsi="仿宋" w:cs="宋体" w:hint="eastAsia"/>
          <w:sz w:val="24"/>
          <w:szCs w:val="24"/>
        </w:rPr>
        <w:t>提供体检服务</w:t>
      </w:r>
      <w:r w:rsidR="00A219A7">
        <w:rPr>
          <w:rFonts w:ascii="仿宋" w:eastAsia="仿宋" w:hAnsi="仿宋" w:cs="宋体" w:hint="eastAsia"/>
          <w:sz w:val="24"/>
          <w:szCs w:val="24"/>
        </w:rPr>
        <w:t>。</w:t>
      </w:r>
      <w:r w:rsidR="00E100B1">
        <w:rPr>
          <w:rFonts w:ascii="仿宋" w:eastAsia="仿宋" w:hAnsi="仿宋" w:cs="宋体" w:hint="eastAsia"/>
          <w:sz w:val="24"/>
          <w:szCs w:val="24"/>
        </w:rPr>
        <w:t>每年体检学生人员约为6</w:t>
      </w:r>
      <w:r w:rsidR="005941EE">
        <w:rPr>
          <w:rFonts w:ascii="仿宋" w:eastAsia="仿宋" w:hAnsi="仿宋" w:cs="宋体" w:hint="eastAsia"/>
          <w:sz w:val="24"/>
          <w:szCs w:val="24"/>
        </w:rPr>
        <w:t>0</w:t>
      </w:r>
      <w:r w:rsidR="00E100B1">
        <w:rPr>
          <w:rFonts w:ascii="仿宋" w:eastAsia="仿宋" w:hAnsi="仿宋" w:cs="宋体" w:hint="eastAsia"/>
          <w:sz w:val="24"/>
          <w:szCs w:val="24"/>
        </w:rPr>
        <w:t>00</w:t>
      </w:r>
      <w:r w:rsidR="009513AC">
        <w:rPr>
          <w:rFonts w:ascii="仿宋" w:eastAsia="仿宋" w:hAnsi="仿宋" w:cs="宋体" w:hint="eastAsia"/>
          <w:sz w:val="24"/>
          <w:szCs w:val="24"/>
        </w:rPr>
        <w:t>人。</w:t>
      </w:r>
      <w:r w:rsidR="00E100B1" w:rsidRPr="00E100B1">
        <w:rPr>
          <w:rFonts w:ascii="仿宋" w:eastAsia="仿宋" w:hAnsi="仿宋" w:cs="宋体" w:hint="eastAsia"/>
          <w:sz w:val="24"/>
          <w:szCs w:val="24"/>
        </w:rPr>
        <w:t>体检内容包括①内科:</w:t>
      </w:r>
      <w:r w:rsidR="00231F61">
        <w:rPr>
          <w:rFonts w:ascii="仿宋" w:eastAsia="仿宋" w:hAnsi="仿宋" w:cs="宋体" w:hint="eastAsia"/>
          <w:sz w:val="24"/>
          <w:szCs w:val="24"/>
        </w:rPr>
        <w:t>心肺听诊</w:t>
      </w:r>
      <w:r w:rsidR="00231F61" w:rsidRPr="00E100B1">
        <w:rPr>
          <w:rFonts w:ascii="仿宋" w:eastAsia="仿宋" w:hAnsi="仿宋" w:cs="宋体" w:hint="eastAsia"/>
          <w:sz w:val="24"/>
          <w:szCs w:val="24"/>
        </w:rPr>
        <w:t>、</w:t>
      </w:r>
      <w:r w:rsidR="00E100B1" w:rsidRPr="00E100B1">
        <w:rPr>
          <w:rFonts w:ascii="仿宋" w:eastAsia="仿宋" w:hAnsi="仿宋" w:cs="宋体" w:hint="eastAsia"/>
          <w:sz w:val="24"/>
          <w:szCs w:val="24"/>
        </w:rPr>
        <w:t>血压；②外科: 皮肤</w:t>
      </w:r>
      <w:bookmarkStart w:id="10" w:name="OLE_LINK24"/>
      <w:bookmarkStart w:id="11" w:name="OLE_LINK25"/>
      <w:r w:rsidR="00E100B1" w:rsidRPr="00E100B1">
        <w:rPr>
          <w:rFonts w:ascii="仿宋" w:eastAsia="仿宋" w:hAnsi="仿宋" w:cs="宋体" w:hint="eastAsia"/>
          <w:sz w:val="24"/>
          <w:szCs w:val="24"/>
        </w:rPr>
        <w:t>、</w:t>
      </w:r>
      <w:bookmarkEnd w:id="10"/>
      <w:bookmarkEnd w:id="11"/>
      <w:r w:rsidR="00E100B1" w:rsidRPr="00E100B1">
        <w:rPr>
          <w:rFonts w:ascii="仿宋" w:eastAsia="仿宋" w:hAnsi="仿宋" w:cs="宋体" w:hint="eastAsia"/>
          <w:sz w:val="24"/>
          <w:szCs w:val="24"/>
        </w:rPr>
        <w:t>浅表淋巴结、甲状腺、脊柱、四肢</w:t>
      </w:r>
      <w:r w:rsidR="00231F61" w:rsidRPr="00E100B1">
        <w:rPr>
          <w:rFonts w:ascii="仿宋" w:eastAsia="仿宋" w:hAnsi="仿宋" w:cs="宋体" w:hint="eastAsia"/>
          <w:sz w:val="24"/>
          <w:szCs w:val="24"/>
        </w:rPr>
        <w:t>、</w:t>
      </w:r>
      <w:r w:rsidR="00E100B1" w:rsidRPr="00E100B1">
        <w:rPr>
          <w:rFonts w:ascii="仿宋" w:eastAsia="仿宋" w:hAnsi="仿宋" w:cs="宋体" w:hint="eastAsia"/>
          <w:sz w:val="24"/>
          <w:szCs w:val="24"/>
        </w:rPr>
        <w:t>关节；③胸部数字摄影DR（含数据采集、存贮、图像显示）；④血细胞分析（五分类仪器检查法）；⑤谷丙转氨酶测定（速率法）；⑥尿素测定（化学法，酶促动力学法）；⑦肌</w:t>
      </w:r>
      <w:proofErr w:type="gramStart"/>
      <w:r w:rsidR="00E100B1" w:rsidRPr="00E100B1">
        <w:rPr>
          <w:rFonts w:ascii="仿宋" w:eastAsia="仿宋" w:hAnsi="仿宋" w:cs="宋体" w:hint="eastAsia"/>
          <w:sz w:val="24"/>
          <w:szCs w:val="24"/>
        </w:rPr>
        <w:t>酐</w:t>
      </w:r>
      <w:proofErr w:type="gramEnd"/>
      <w:r w:rsidR="00E100B1" w:rsidRPr="00E100B1">
        <w:rPr>
          <w:rFonts w:ascii="仿宋" w:eastAsia="仿宋" w:hAnsi="仿宋" w:cs="宋体" w:hint="eastAsia"/>
          <w:sz w:val="24"/>
          <w:szCs w:val="24"/>
        </w:rPr>
        <w:t>测定（酶促动力学法）；⑧血清尿酸测定。</w:t>
      </w:r>
    </w:p>
    <w:p w:rsidR="00A219A7" w:rsidRPr="00E100B1" w:rsidRDefault="00E100B1" w:rsidP="00A219A7">
      <w:pPr>
        <w:spacing w:line="440" w:lineRule="exact"/>
        <w:ind w:firstLineChars="200" w:firstLine="480"/>
        <w:rPr>
          <w:rFonts w:ascii="仿宋" w:eastAsia="仿宋" w:hAnsi="仿宋" w:cs="宋体"/>
          <w:sz w:val="24"/>
          <w:szCs w:val="24"/>
        </w:rPr>
      </w:pPr>
      <w:r w:rsidRPr="00E100B1">
        <w:rPr>
          <w:rFonts w:ascii="仿宋" w:eastAsia="仿宋" w:hAnsi="仿宋" w:cs="宋体" w:hint="eastAsia"/>
          <w:sz w:val="24"/>
          <w:szCs w:val="24"/>
        </w:rPr>
        <w:t>新生一般在9月的某一周末报</w:t>
      </w:r>
      <w:r w:rsidR="00DD3CC4">
        <w:rPr>
          <w:rFonts w:ascii="仿宋" w:eastAsia="仿宋" w:hAnsi="仿宋" w:cs="宋体" w:hint="eastAsia"/>
          <w:sz w:val="24"/>
          <w:szCs w:val="24"/>
        </w:rPr>
        <w:t>到</w:t>
      </w:r>
      <w:r w:rsidRPr="00E100B1">
        <w:rPr>
          <w:rFonts w:ascii="仿宋" w:eastAsia="仿宋" w:hAnsi="仿宋" w:cs="宋体" w:hint="eastAsia"/>
          <w:sz w:val="24"/>
          <w:szCs w:val="24"/>
        </w:rPr>
        <w:t>，周一开始体检，体检服务要求在5天内完成，具体要求详见项目需求。</w:t>
      </w:r>
    </w:p>
    <w:p w:rsidR="007648EE" w:rsidRPr="00E100B1" w:rsidRDefault="00A219A7" w:rsidP="007648EE">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w:t>
      </w:r>
      <w:r w:rsidR="003B6C1D">
        <w:rPr>
          <w:rFonts w:ascii="仿宋" w:eastAsia="仿宋" w:hAnsi="仿宋" w:cs="宋体"/>
          <w:sz w:val="24"/>
          <w:szCs w:val="24"/>
        </w:rPr>
        <w:t>2</w:t>
      </w:r>
      <w:r>
        <w:rPr>
          <w:rFonts w:ascii="仿宋" w:eastAsia="仿宋" w:hAnsi="仿宋" w:cs="宋体" w:hint="eastAsia"/>
          <w:sz w:val="24"/>
          <w:szCs w:val="24"/>
        </w:rPr>
        <w:t>）</w:t>
      </w:r>
      <w:r w:rsidRPr="00A219A7">
        <w:rPr>
          <w:rFonts w:ascii="仿宋" w:eastAsia="仿宋" w:hAnsi="仿宋" w:cs="宋体" w:hint="eastAsia"/>
          <w:sz w:val="24"/>
          <w:szCs w:val="24"/>
        </w:rPr>
        <w:t>服务期限：</w:t>
      </w:r>
      <w:r w:rsidR="00FE7B5E">
        <w:rPr>
          <w:rFonts w:ascii="仿宋" w:eastAsia="仿宋" w:hAnsi="仿宋" w:cs="宋体"/>
          <w:sz w:val="24"/>
          <w:szCs w:val="24"/>
        </w:rPr>
        <w:t>2</w:t>
      </w:r>
      <w:r w:rsidR="00FE7B5E">
        <w:rPr>
          <w:rFonts w:ascii="仿宋" w:eastAsia="仿宋" w:hAnsi="仿宋" w:cs="宋体" w:hint="eastAsia"/>
          <w:sz w:val="24"/>
          <w:szCs w:val="24"/>
        </w:rPr>
        <w:t>年</w:t>
      </w:r>
      <w:r w:rsidR="007648EE">
        <w:rPr>
          <w:rFonts w:ascii="仿宋" w:eastAsia="仿宋" w:hAnsi="仿宋" w:cs="宋体" w:hint="eastAsia"/>
          <w:sz w:val="24"/>
          <w:szCs w:val="24"/>
        </w:rPr>
        <w:t>，</w:t>
      </w:r>
      <w:r w:rsidR="007648EE" w:rsidRPr="00E100B1">
        <w:rPr>
          <w:rFonts w:ascii="仿宋" w:eastAsia="仿宋" w:hAnsi="仿宋" w:cs="宋体" w:hint="eastAsia"/>
          <w:sz w:val="24"/>
          <w:szCs w:val="24"/>
        </w:rPr>
        <w:t>项目经验收合格，可续签202</w:t>
      </w:r>
      <w:r w:rsidR="007648EE">
        <w:rPr>
          <w:rFonts w:ascii="仿宋" w:eastAsia="仿宋" w:hAnsi="仿宋" w:cs="宋体" w:hint="eastAsia"/>
          <w:sz w:val="24"/>
          <w:szCs w:val="24"/>
        </w:rPr>
        <w:t>7</w:t>
      </w:r>
      <w:r w:rsidR="007648EE" w:rsidRPr="00E100B1">
        <w:rPr>
          <w:rFonts w:ascii="仿宋" w:eastAsia="仿宋" w:hAnsi="仿宋" w:cs="宋体" w:hint="eastAsia"/>
          <w:sz w:val="24"/>
          <w:szCs w:val="24"/>
        </w:rPr>
        <w:t>年新生体检服务合同，续签合同的要求和内容与本</w:t>
      </w:r>
      <w:r w:rsidR="00F70BD5">
        <w:rPr>
          <w:rFonts w:ascii="仿宋" w:eastAsia="仿宋" w:hAnsi="仿宋" w:cs="宋体" w:hint="eastAsia"/>
          <w:sz w:val="24"/>
          <w:szCs w:val="24"/>
        </w:rPr>
        <w:t>次采购内容</w:t>
      </w:r>
      <w:r w:rsidR="007648EE" w:rsidRPr="00E100B1">
        <w:rPr>
          <w:rFonts w:ascii="仿宋" w:eastAsia="仿宋" w:hAnsi="仿宋" w:cs="宋体" w:hint="eastAsia"/>
          <w:sz w:val="24"/>
          <w:szCs w:val="24"/>
        </w:rPr>
        <w:t>一致。</w:t>
      </w:r>
    </w:p>
    <w:p w:rsidR="007648EE" w:rsidRPr="00BB1387" w:rsidRDefault="007648EE" w:rsidP="007648EE">
      <w:pPr>
        <w:adjustRightInd w:val="0"/>
        <w:snapToGrid w:val="0"/>
        <w:spacing w:line="500" w:lineRule="exact"/>
        <w:ind w:firstLine="550"/>
        <w:rPr>
          <w:rFonts w:ascii="仿宋" w:eastAsia="仿宋" w:hAnsi="仿宋" w:cs="宋体"/>
          <w:sz w:val="24"/>
          <w:szCs w:val="24"/>
        </w:rPr>
      </w:pPr>
      <w:r>
        <w:rPr>
          <w:rFonts w:ascii="仿宋" w:eastAsia="仿宋" w:hAnsi="仿宋" w:cs="宋体" w:hint="eastAsia"/>
          <w:sz w:val="24"/>
          <w:szCs w:val="24"/>
        </w:rPr>
        <w:t>（3）付款方式：</w:t>
      </w:r>
      <w:r w:rsidRPr="00BB1387">
        <w:rPr>
          <w:rFonts w:ascii="仿宋" w:eastAsia="仿宋" w:hAnsi="仿宋" w:cs="宋体" w:hint="eastAsia"/>
          <w:sz w:val="24"/>
          <w:szCs w:val="24"/>
        </w:rPr>
        <w:t>体检结束后15日内，</w:t>
      </w:r>
      <w:r>
        <w:rPr>
          <w:rFonts w:ascii="仿宋" w:eastAsia="仿宋" w:hAnsi="仿宋" w:cs="宋体" w:hint="eastAsia"/>
          <w:sz w:val="24"/>
          <w:szCs w:val="24"/>
        </w:rPr>
        <w:t>采购人对供应商</w:t>
      </w:r>
      <w:r w:rsidRPr="00BB1387">
        <w:rPr>
          <w:rFonts w:ascii="仿宋" w:eastAsia="仿宋" w:hAnsi="仿宋" w:cs="宋体" w:hint="eastAsia"/>
          <w:sz w:val="24"/>
          <w:szCs w:val="24"/>
        </w:rPr>
        <w:t>提供的服务进行评估，确定满足服务需求后，</w:t>
      </w:r>
      <w:r w:rsidR="001E0440" w:rsidRPr="001E0440">
        <w:rPr>
          <w:rFonts w:ascii="仿宋" w:eastAsia="仿宋" w:hAnsi="仿宋" w:cs="宋体" w:hint="eastAsia"/>
          <w:sz w:val="24"/>
          <w:szCs w:val="24"/>
        </w:rPr>
        <w:t>双方根据体检人数（实际体检人数</w:t>
      </w:r>
      <w:proofErr w:type="gramStart"/>
      <w:r w:rsidR="001E0440" w:rsidRPr="001E0440">
        <w:rPr>
          <w:rFonts w:ascii="仿宋" w:eastAsia="仿宋" w:hAnsi="仿宋" w:cs="宋体" w:hint="eastAsia"/>
          <w:sz w:val="24"/>
          <w:szCs w:val="24"/>
        </w:rPr>
        <w:t>减去低保</w:t>
      </w:r>
      <w:proofErr w:type="gramEnd"/>
      <w:r w:rsidR="001E0440" w:rsidRPr="001E0440">
        <w:rPr>
          <w:rFonts w:ascii="仿宋" w:eastAsia="仿宋" w:hAnsi="仿宋" w:cs="宋体" w:hint="eastAsia"/>
          <w:sz w:val="24"/>
          <w:szCs w:val="24"/>
        </w:rPr>
        <w:t>学生人数）及金额进行对账。</w:t>
      </w:r>
      <w:r w:rsidRPr="00BB1387">
        <w:rPr>
          <w:rFonts w:ascii="仿宋" w:eastAsia="仿宋" w:hAnsi="仿宋" w:cs="宋体" w:hint="eastAsia"/>
          <w:sz w:val="24"/>
          <w:szCs w:val="24"/>
        </w:rPr>
        <w:t>确认无误且在</w:t>
      </w:r>
      <w:r>
        <w:rPr>
          <w:rFonts w:ascii="仿宋" w:eastAsia="仿宋" w:hAnsi="仿宋" w:cs="宋体" w:hint="eastAsia"/>
          <w:sz w:val="24"/>
          <w:szCs w:val="24"/>
        </w:rPr>
        <w:t>收到</w:t>
      </w:r>
      <w:r w:rsidRPr="00BB1387">
        <w:rPr>
          <w:rFonts w:ascii="仿宋" w:eastAsia="仿宋" w:hAnsi="仿宋" w:cs="宋体" w:hint="eastAsia"/>
          <w:sz w:val="24"/>
          <w:szCs w:val="24"/>
        </w:rPr>
        <w:t xml:space="preserve">有效发票后20个工作日内，一次性结清全部费用。 </w:t>
      </w:r>
    </w:p>
    <w:p w:rsidR="00BC286B" w:rsidRPr="009C4BE7" w:rsidRDefault="003B6C1D"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7</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2" w:name="_Toc28359080"/>
      <w:bookmarkStart w:id="13" w:name="_Toc35393791"/>
      <w:bookmarkStart w:id="14" w:name="_Toc35393622"/>
      <w:bookmarkStart w:id="15"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2"/>
      <w:bookmarkEnd w:id="13"/>
      <w:bookmarkEnd w:id="14"/>
      <w:bookmarkEnd w:id="15"/>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7599C" w:rsidRPr="00B7599C">
        <w:rPr>
          <w:rFonts w:ascii="仿宋" w:eastAsia="仿宋" w:hAnsi="仿宋" w:cs="仿宋" w:hint="eastAsia"/>
          <w:sz w:val="24"/>
          <w:szCs w:val="24"/>
          <w:u w:val="single"/>
        </w:rPr>
        <w:t>本项目</w:t>
      </w:r>
      <w:proofErr w:type="gramStart"/>
      <w:r w:rsidR="00B7599C" w:rsidRPr="00B7599C">
        <w:rPr>
          <w:rFonts w:ascii="仿宋" w:eastAsia="仿宋" w:hAnsi="仿宋" w:cs="仿宋" w:hint="eastAsia"/>
          <w:sz w:val="24"/>
          <w:szCs w:val="24"/>
          <w:u w:val="single"/>
        </w:rPr>
        <w:t>不</w:t>
      </w:r>
      <w:proofErr w:type="gramEnd"/>
      <w:r w:rsidR="00B7599C" w:rsidRPr="00B7599C">
        <w:rPr>
          <w:rFonts w:ascii="仿宋" w:eastAsia="仿宋" w:hAnsi="仿宋" w:cs="仿宋" w:hint="eastAsia"/>
          <w:sz w:val="24"/>
          <w:szCs w:val="24"/>
          <w:u w:val="single"/>
        </w:rPr>
        <w:t>专门面对中小企业，</w:t>
      </w:r>
      <w:r w:rsidR="00B7599C" w:rsidRPr="00B7599C">
        <w:rPr>
          <w:rFonts w:ascii="仿宋" w:eastAsia="仿宋" w:hAnsi="仿宋" w:cs="宋体" w:hint="eastAsia"/>
          <w:sz w:val="24"/>
          <w:szCs w:val="24"/>
          <w:u w:val="single"/>
        </w:rPr>
        <w:t>符合条件的中小企业参与响应，对其</w:t>
      </w:r>
      <w:r w:rsidR="00B7599C">
        <w:rPr>
          <w:rFonts w:ascii="仿宋" w:eastAsia="仿宋" w:hAnsi="仿宋" w:cs="宋体" w:hint="eastAsia"/>
          <w:sz w:val="24"/>
          <w:szCs w:val="24"/>
          <w:u w:val="single"/>
        </w:rPr>
        <w:t>报价</w:t>
      </w:r>
      <w:r w:rsidR="00B7599C" w:rsidRPr="00B7599C">
        <w:rPr>
          <w:rFonts w:ascii="仿宋" w:eastAsia="仿宋" w:hAnsi="仿宋" w:cs="宋体" w:hint="eastAsia"/>
          <w:sz w:val="24"/>
          <w:szCs w:val="24"/>
          <w:u w:val="single"/>
        </w:rPr>
        <w:t>给予10%的扣除，用扣除后的价格参与评审。</w:t>
      </w:r>
      <w:r w:rsidR="007C456D" w:rsidRPr="007C456D">
        <w:rPr>
          <w:rFonts w:ascii="仿宋" w:eastAsia="仿宋" w:hAnsi="仿宋" w:cs="宋体" w:hint="eastAsia"/>
          <w:sz w:val="24"/>
          <w:szCs w:val="24"/>
        </w:rPr>
        <w:t>需提供</w:t>
      </w:r>
      <w:r w:rsidR="00B7599C" w:rsidRPr="00731A2B">
        <w:rPr>
          <w:rFonts w:ascii="仿宋" w:eastAsia="仿宋" w:hAnsi="仿宋" w:cs="宋体" w:hint="eastAsia"/>
          <w:sz w:val="24"/>
          <w:szCs w:val="24"/>
        </w:rPr>
        <w:t>（中小企业声明函</w:t>
      </w:r>
      <w:r w:rsidR="00E91DDC">
        <w:rPr>
          <w:rFonts w:ascii="仿宋" w:eastAsia="仿宋" w:hAnsi="仿宋" w:cs="宋体" w:hint="eastAsia"/>
          <w:sz w:val="24"/>
          <w:szCs w:val="24"/>
        </w:rPr>
        <w:t>，</w:t>
      </w:r>
      <w:r w:rsidR="00B7599C" w:rsidRPr="00731A2B">
        <w:rPr>
          <w:rFonts w:ascii="仿宋" w:eastAsia="仿宋" w:hAnsi="仿宋" w:cs="宋体" w:hint="eastAsia"/>
          <w:sz w:val="24"/>
          <w:szCs w:val="24"/>
        </w:rPr>
        <w:t>格式详见响应文件第</w:t>
      </w:r>
      <w:r w:rsidR="00152D90">
        <w:rPr>
          <w:rFonts w:ascii="仿宋" w:eastAsia="仿宋" w:hAnsi="仿宋" w:cs="宋体" w:hint="eastAsia"/>
          <w:sz w:val="24"/>
          <w:szCs w:val="24"/>
        </w:rPr>
        <w:t>六</w:t>
      </w:r>
      <w:r w:rsidR="00B7599C" w:rsidRPr="00731A2B">
        <w:rPr>
          <w:rFonts w:ascii="仿宋" w:eastAsia="仿宋" w:hAnsi="仿宋" w:cs="宋体" w:hint="eastAsia"/>
          <w:sz w:val="24"/>
          <w:szCs w:val="24"/>
        </w:rPr>
        <w:t>部分示范格式</w:t>
      </w:r>
      <w:r w:rsidR="00152D90">
        <w:rPr>
          <w:rFonts w:ascii="仿宋" w:eastAsia="仿宋" w:hAnsi="仿宋" w:cs="宋体" w:hint="eastAsia"/>
          <w:sz w:val="24"/>
          <w:szCs w:val="24"/>
        </w:rPr>
        <w:t>四</w:t>
      </w:r>
      <w:r w:rsidR="00B7599C" w:rsidRPr="00731A2B">
        <w:rPr>
          <w:rFonts w:ascii="仿宋" w:eastAsia="仿宋" w:hAnsi="仿宋" w:cs="宋体" w:hint="eastAsia"/>
          <w:sz w:val="24"/>
          <w:szCs w:val="24"/>
        </w:rPr>
        <w:t>）</w:t>
      </w:r>
      <w:r w:rsidR="00B7599C">
        <w:rPr>
          <w:rFonts w:ascii="仿宋" w:eastAsia="仿宋" w:hAnsi="仿宋" w:hint="eastAsia"/>
          <w:sz w:val="24"/>
          <w:szCs w:val="24"/>
        </w:rPr>
        <w:t xml:space="preserve">    </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w:t>
      </w:r>
      <w:r w:rsidRPr="00120E14">
        <w:rPr>
          <w:rFonts w:ascii="仿宋" w:eastAsia="仿宋" w:hAnsi="仿宋" w:cs="仿宋" w:hint="eastAsia"/>
          <w:sz w:val="24"/>
          <w:szCs w:val="24"/>
          <w:u w:val="single"/>
        </w:rPr>
        <w:t>特定资格</w:t>
      </w:r>
      <w:r w:rsidRPr="009C4BE7">
        <w:rPr>
          <w:rFonts w:ascii="仿宋" w:eastAsia="仿宋" w:hAnsi="仿宋" w:cs="仿宋" w:hint="eastAsia"/>
          <w:sz w:val="24"/>
          <w:szCs w:val="24"/>
        </w:rPr>
        <w:t>要求：</w:t>
      </w:r>
      <w:r w:rsidR="00DC581F">
        <w:rPr>
          <w:rFonts w:ascii="仿宋" w:eastAsia="仿宋" w:hAnsi="仿宋" w:cs="仿宋"/>
          <w:sz w:val="24"/>
          <w:szCs w:val="24"/>
        </w:rPr>
        <w:t xml:space="preserve"> </w:t>
      </w:r>
    </w:p>
    <w:p w:rsidR="009513AC" w:rsidRDefault="00775347" w:rsidP="009513AC">
      <w:pPr>
        <w:spacing w:line="440" w:lineRule="exact"/>
        <w:ind w:firstLine="482"/>
        <w:jc w:val="both"/>
        <w:rPr>
          <w:rFonts w:ascii="仿宋" w:eastAsia="仿宋" w:hAnsi="仿宋" w:cs="仿宋"/>
          <w:sz w:val="24"/>
          <w:szCs w:val="24"/>
        </w:rPr>
      </w:pPr>
      <w:r>
        <w:rPr>
          <w:rFonts w:ascii="仿宋" w:eastAsia="仿宋" w:hAnsi="仿宋" w:cs="仿宋"/>
          <w:sz w:val="24"/>
          <w:szCs w:val="24"/>
        </w:rPr>
        <w:lastRenderedPageBreak/>
        <w:t>3.1</w:t>
      </w:r>
      <w:r w:rsidR="009513AC">
        <w:rPr>
          <w:rFonts w:ascii="仿宋" w:eastAsia="仿宋" w:hAnsi="仿宋" w:cs="仿宋"/>
          <w:sz w:val="24"/>
          <w:szCs w:val="24"/>
        </w:rPr>
        <w:t xml:space="preserve"> </w:t>
      </w:r>
      <w:r w:rsidR="009513AC" w:rsidRPr="007A6AA5">
        <w:rPr>
          <w:rFonts w:ascii="仿宋" w:eastAsia="仿宋" w:hAnsi="仿宋" w:cs="仿宋" w:hint="eastAsia"/>
          <w:sz w:val="24"/>
          <w:szCs w:val="24"/>
          <w:u w:val="single"/>
        </w:rPr>
        <w:t>卫生行政部门颁发的中华人民共和国医疗机构执业许可证和放射诊疗许可证，且执业许可证诊疗科目中包含内科、外科、医学检验科和医学影像科。</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00FE7B5E">
        <w:rPr>
          <w:rFonts w:ascii="仿宋" w:eastAsia="仿宋" w:hAnsi="仿宋"/>
          <w:sz w:val="24"/>
          <w:szCs w:val="24"/>
        </w:rPr>
        <w:t>2</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793573">
        <w:rPr>
          <w:rFonts w:ascii="仿宋" w:eastAsia="仿宋" w:hAnsi="仿宋" w:cs="宋体" w:hint="eastAsia"/>
          <w:color w:val="000000" w:themeColor="text1"/>
          <w:sz w:val="24"/>
          <w:szCs w:val="24"/>
        </w:rPr>
        <w:t xml:space="preserve"> </w:t>
      </w:r>
      <w:r w:rsidR="00793573" w:rsidRPr="00793573">
        <w:rPr>
          <w:rFonts w:ascii="仿宋" w:eastAsia="仿宋" w:hAnsi="仿宋" w:cs="宋体" w:hint="eastAsia"/>
          <w:color w:val="000000" w:themeColor="text1"/>
          <w:sz w:val="24"/>
          <w:szCs w:val="24"/>
        </w:rPr>
        <w:t>2026-2027年新生体检服务采购</w:t>
      </w:r>
      <w:r w:rsidR="00EF15F5">
        <w:rPr>
          <w:rFonts w:ascii="仿宋" w:eastAsia="仿宋" w:hAnsi="仿宋" w:cs="宋体" w:hint="eastAsia"/>
          <w:color w:val="000000" w:themeColor="text1"/>
          <w:sz w:val="24"/>
          <w:szCs w:val="24"/>
        </w:rPr>
        <w:t>（二次）</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w:t>
      </w:r>
      <w:r w:rsidR="00780B5F">
        <w:rPr>
          <w:rFonts w:ascii="仿宋" w:eastAsia="仿宋" w:hAnsi="仿宋" w:cs="宋体" w:hint="eastAsia"/>
          <w:color w:val="000000" w:themeColor="text1"/>
          <w:sz w:val="24"/>
          <w:szCs w:val="24"/>
        </w:rPr>
        <w:t>112</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780B5F">
        <w:rPr>
          <w:rFonts w:ascii="仿宋" w:eastAsia="仿宋" w:hAnsi="仿宋" w:cs="宋体" w:hint="eastAsia"/>
          <w:sz w:val="24"/>
          <w:szCs w:val="24"/>
          <w:u w:val="single"/>
        </w:rPr>
        <w:t>5</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EF15F5">
        <w:rPr>
          <w:rFonts w:ascii="仿宋" w:eastAsia="仿宋" w:hAnsi="仿宋" w:cs="宋体"/>
          <w:sz w:val="24"/>
          <w:szCs w:val="24"/>
          <w:u w:val="single"/>
        </w:rPr>
        <w:t>19</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780B5F">
        <w:rPr>
          <w:rFonts w:ascii="仿宋" w:eastAsia="仿宋" w:hAnsi="仿宋" w:cs="宋体" w:hint="eastAsia"/>
          <w:sz w:val="24"/>
          <w:szCs w:val="24"/>
          <w:u w:val="single"/>
        </w:rPr>
        <w:t>5</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EF15F5">
        <w:rPr>
          <w:rFonts w:ascii="仿宋" w:eastAsia="仿宋" w:hAnsi="仿宋" w:cs="宋体"/>
          <w:sz w:val="24"/>
          <w:szCs w:val="24"/>
          <w:u w:val="single"/>
        </w:rPr>
        <w:t>19</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BD053A">
        <w:rPr>
          <w:rFonts w:ascii="仿宋" w:eastAsia="仿宋" w:hAnsi="仿宋" w:cs="宋体" w:hint="eastAsia"/>
          <w:sz w:val="24"/>
          <w:szCs w:val="24"/>
        </w:rPr>
        <w:t>5</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bookmarkStart w:id="16" w:name="OLE_LINK14"/>
      <w:bookmarkStart w:id="17" w:name="OLE_LINK15"/>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份副本）、电子版一份（应为不加密的U盘或光盘形式递交、内容为盖章后的纸质版响应文件的扫描件，电子版内容应与纸质文件正本一致，随纸质正本文件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bookmarkEnd w:id="16"/>
      <w:bookmarkEnd w:id="17"/>
      <w:r w:rsidR="001262C2" w:rsidRPr="001262C2">
        <w:rPr>
          <w:rFonts w:ascii="仿宋" w:eastAsia="仿宋" w:hAnsi="仿宋" w:cs="宋体" w:hint="eastAsia"/>
          <w:sz w:val="24"/>
          <w:szCs w:val="24"/>
        </w:rPr>
        <w:t>当电子版文件和纸质正本文件</w:t>
      </w:r>
      <w:r w:rsidR="001262C2" w:rsidRPr="001262C2">
        <w:rPr>
          <w:rFonts w:ascii="仿宋" w:eastAsia="仿宋" w:hAnsi="仿宋" w:cs="宋体" w:hint="eastAsia"/>
          <w:sz w:val="24"/>
          <w:szCs w:val="24"/>
        </w:rPr>
        <w:lastRenderedPageBreak/>
        <w:t>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B1387">
        <w:rPr>
          <w:rFonts w:ascii="仿宋" w:eastAsia="仿宋" w:hAnsi="仿宋" w:cs="宋体" w:hint="eastAsia"/>
          <w:sz w:val="24"/>
          <w:szCs w:val="24"/>
        </w:rPr>
        <w:t>张</w:t>
      </w:r>
      <w:r w:rsidRPr="000307AD">
        <w:rPr>
          <w:rFonts w:ascii="仿宋" w:eastAsia="仿宋" w:hAnsi="仿宋" w:cs="宋体" w:hint="eastAsia"/>
          <w:sz w:val="24"/>
          <w:szCs w:val="24"/>
        </w:rPr>
        <w:t>老师</w:t>
      </w:r>
      <w:bookmarkStart w:id="18" w:name="OLE_LINK5"/>
      <w:bookmarkStart w:id="19"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8"/>
      <w:bookmarkEnd w:id="19"/>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p>
    <w:p w:rsidR="00A31107" w:rsidRDefault="00A31107">
      <w:pPr>
        <w:rPr>
          <w:rFonts w:ascii="仿宋" w:eastAsia="仿宋" w:hAnsi="仿宋" w:cs="宋体"/>
          <w:sz w:val="24"/>
          <w:szCs w:val="24"/>
        </w:rPr>
      </w:pPr>
      <w:bookmarkStart w:id="20" w:name="_Toc212727370"/>
      <w:bookmarkEnd w:id="0"/>
      <w:bookmarkEnd w:id="1"/>
      <w:bookmarkEnd w:id="8"/>
      <w:bookmarkEnd w:id="9"/>
      <w:r>
        <w:rPr>
          <w:rFonts w:ascii="仿宋" w:eastAsia="仿宋" w:hAnsi="仿宋" w:cs="宋体"/>
          <w:sz w:val="24"/>
          <w:szCs w:val="24"/>
        </w:rPr>
        <w:br w:type="page"/>
      </w:r>
    </w:p>
    <w:p w:rsidR="00BC286B" w:rsidRPr="00133A82" w:rsidRDefault="00BC286B" w:rsidP="00231F61">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0"/>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1" w:name="OLE_LINK19"/>
      <w:bookmarkStart w:id="22" w:name="OLE_LINK20"/>
      <w:r w:rsidRPr="009C4BE7">
        <w:rPr>
          <w:rFonts w:ascii="仿宋" w:eastAsia="仿宋" w:hAnsi="仿宋" w:cs="宋体" w:hint="eastAsia"/>
          <w:b/>
          <w:sz w:val="24"/>
          <w:szCs w:val="24"/>
        </w:rPr>
        <w:t>1.</w:t>
      </w:r>
      <w:bookmarkEnd w:id="21"/>
      <w:bookmarkEnd w:id="22"/>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w:t>
      </w:r>
      <w:r w:rsidRPr="00CE517E">
        <w:rPr>
          <w:rFonts w:ascii="仿宋" w:eastAsia="仿宋" w:hAnsi="仿宋" w:cs="宋体" w:hint="eastAsia"/>
          <w:b/>
          <w:sz w:val="24"/>
          <w:szCs w:val="24"/>
        </w:rPr>
        <w:t>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w:t>
      </w:r>
      <w:r w:rsidRPr="00CE517E">
        <w:rPr>
          <w:rFonts w:ascii="仿宋" w:eastAsia="仿宋" w:hAnsi="仿宋" w:cs="宋体" w:hint="eastAsia"/>
          <w:sz w:val="24"/>
          <w:szCs w:val="24"/>
          <w:u w:val="single"/>
        </w:rPr>
        <w:t>对采购文件进行询问</w:t>
      </w:r>
      <w:r w:rsidRPr="009C4BE7">
        <w:rPr>
          <w:rFonts w:ascii="仿宋" w:eastAsia="仿宋" w:hAnsi="仿宋" w:cs="宋体" w:hint="eastAsia"/>
          <w:sz w:val="24"/>
          <w:szCs w:val="24"/>
        </w:rPr>
        <w:t>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B1387">
        <w:rPr>
          <w:rFonts w:ascii="仿宋" w:eastAsia="仿宋" w:hAnsi="仿宋" w:cs="宋体" w:hint="eastAsia"/>
          <w:sz w:val="24"/>
          <w:szCs w:val="24"/>
        </w:rPr>
        <w:t>张</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r w:rsidR="00B71645">
        <w:rPr>
          <w:rFonts w:ascii="仿宋" w:eastAsia="仿宋" w:hAnsi="仿宋" w:cs="宋体" w:hint="eastAsia"/>
          <w:b/>
          <w:sz w:val="24"/>
          <w:szCs w:val="24"/>
        </w:rPr>
        <w:t xml:space="preserve"> </w:t>
      </w:r>
      <w:r w:rsidR="00B71645">
        <w:rPr>
          <w:rFonts w:ascii="仿宋" w:eastAsia="仿宋" w:hAnsi="仿宋" w:cs="宋体"/>
          <w:b/>
          <w:sz w:val="24"/>
          <w:szCs w:val="24"/>
        </w:rPr>
        <w:t xml:space="preserve"> </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FE7B5E" w:rsidRPr="005D225A" w:rsidRDefault="00FE7B5E" w:rsidP="005D225A">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4</w:t>
      </w:r>
      <w:r>
        <w:rPr>
          <w:rFonts w:ascii="仿宋" w:eastAsia="仿宋" w:hAnsi="仿宋" w:cs="宋体" w:hint="eastAsia"/>
          <w:b/>
          <w:sz w:val="24"/>
          <w:szCs w:val="24"/>
        </w:rPr>
        <w:t>）未按要求</w:t>
      </w:r>
      <w:r w:rsidR="00F32BE3" w:rsidRPr="00FE7B5E">
        <w:rPr>
          <w:rFonts w:ascii="仿宋" w:eastAsia="仿宋" w:hAnsi="仿宋" w:cs="宋体" w:hint="eastAsia"/>
          <w:b/>
          <w:sz w:val="24"/>
          <w:szCs w:val="24"/>
        </w:rPr>
        <w:t>制作</w:t>
      </w:r>
      <w:r w:rsidRPr="00FE7B5E">
        <w:rPr>
          <w:rFonts w:ascii="仿宋" w:eastAsia="仿宋" w:hAnsi="仿宋" w:cs="宋体" w:hint="eastAsia"/>
          <w:b/>
          <w:sz w:val="24"/>
          <w:szCs w:val="24"/>
        </w:rPr>
        <w:t>响应文件</w:t>
      </w:r>
      <w:r w:rsidR="00F32BE3">
        <w:rPr>
          <w:rFonts w:ascii="仿宋" w:eastAsia="仿宋" w:hAnsi="仿宋" w:cs="宋体" w:hint="eastAsia"/>
          <w:b/>
          <w:sz w:val="24"/>
          <w:szCs w:val="24"/>
        </w:rPr>
        <w:t>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w:t>
      </w:r>
      <w:r w:rsidR="00FE7B5E">
        <w:rPr>
          <w:rFonts w:ascii="仿宋" w:eastAsia="仿宋" w:hAnsi="仿宋" w:cs="宋体"/>
          <w:b/>
          <w:sz w:val="24"/>
          <w:szCs w:val="24"/>
        </w:rPr>
        <w:t>5</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w:t>
      </w:r>
      <w:r w:rsidRPr="009C4BE7">
        <w:rPr>
          <w:rFonts w:ascii="仿宋" w:eastAsia="仿宋" w:hAnsi="仿宋" w:cs="宋体" w:hint="eastAsia"/>
          <w:sz w:val="24"/>
          <w:szCs w:val="24"/>
        </w:rPr>
        <w:lastRenderedPageBreak/>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F741A5"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w:t>
      </w:r>
      <w:r w:rsidR="00F741A5">
        <w:rPr>
          <w:rFonts w:ascii="仿宋" w:eastAsia="仿宋" w:hAnsi="仿宋" w:cs="宋体" w:hint="eastAsia"/>
          <w:sz w:val="24"/>
          <w:szCs w:val="24"/>
        </w:rPr>
        <w:t>，评审结果按评审后得分由高到低顺序排列。得分相同的，按响应报价</w:t>
      </w:r>
      <w:r w:rsidRPr="009C4BE7">
        <w:rPr>
          <w:rFonts w:ascii="仿宋" w:eastAsia="仿宋" w:hAnsi="仿宋" w:cs="宋体" w:hint="eastAsia"/>
          <w:sz w:val="24"/>
          <w:szCs w:val="24"/>
        </w:rPr>
        <w:t>低</w:t>
      </w:r>
      <w:r w:rsidR="00F741A5">
        <w:rPr>
          <w:rFonts w:ascii="仿宋" w:eastAsia="仿宋" w:hAnsi="仿宋" w:cs="宋体" w:hint="eastAsia"/>
          <w:sz w:val="24"/>
          <w:szCs w:val="24"/>
        </w:rPr>
        <w:t>者优先；</w:t>
      </w:r>
      <w:r w:rsidR="00F741A5" w:rsidRPr="00F741A5">
        <w:rPr>
          <w:rFonts w:ascii="仿宋" w:eastAsia="仿宋" w:hAnsi="仿宋" w:cs="宋体" w:hint="eastAsia"/>
          <w:sz w:val="24"/>
          <w:szCs w:val="24"/>
        </w:rPr>
        <w:t>报价也相同，则由评委现场抽签确定。</w:t>
      </w:r>
      <w:proofErr w:type="gramStart"/>
      <w:r w:rsidR="00F741A5" w:rsidRPr="00F741A5">
        <w:rPr>
          <w:rFonts w:ascii="仿宋" w:eastAsia="仿宋" w:hAnsi="仿宋" w:cs="宋体" w:hint="eastAsia"/>
          <w:sz w:val="24"/>
          <w:szCs w:val="24"/>
        </w:rPr>
        <w:t>有效响应</w:t>
      </w:r>
      <w:proofErr w:type="gramEnd"/>
      <w:r w:rsidR="00F741A5" w:rsidRPr="00F741A5">
        <w:rPr>
          <w:rFonts w:ascii="仿宋" w:eastAsia="仿宋" w:hAnsi="仿宋" w:cs="宋体" w:hint="eastAsia"/>
          <w:sz w:val="24"/>
          <w:szCs w:val="24"/>
        </w:rPr>
        <w:t>人不足三家的，可视具体情况采取其他采购方式进行。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00FE691A">
        <w:rPr>
          <w:rFonts w:ascii="仿宋" w:eastAsia="仿宋" w:hAnsi="仿宋" w:cs="宋体" w:hint="eastAsia"/>
          <w:sz w:val="24"/>
          <w:szCs w:val="24"/>
        </w:rPr>
        <w:t>先后</w:t>
      </w:r>
      <w:proofErr w:type="gramEnd"/>
      <w:r w:rsidRPr="009C4BE7">
        <w:rPr>
          <w:rFonts w:ascii="仿宋" w:eastAsia="仿宋" w:hAnsi="仿宋" w:cs="宋体" w:hint="eastAsia"/>
          <w:sz w:val="24"/>
          <w:szCs w:val="24"/>
        </w:rPr>
        <w:t>确定成交供应商，并与其签订合同。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w:t>
      </w:r>
      <w:r w:rsidRPr="009C4BE7">
        <w:rPr>
          <w:rFonts w:ascii="仿宋" w:eastAsia="仿宋" w:hAnsi="仿宋" w:cs="宋体" w:hint="eastAsia"/>
          <w:sz w:val="24"/>
          <w:szCs w:val="24"/>
        </w:rPr>
        <w:lastRenderedPageBreak/>
        <w:t>从采购结果公示之日起7个工作日内，以书面形式一次性向采购人（联系人：</w:t>
      </w:r>
      <w:r w:rsidR="00BB1387">
        <w:rPr>
          <w:rFonts w:ascii="仿宋" w:eastAsia="仿宋" w:hAnsi="仿宋" w:cs="宋体" w:hint="eastAsia"/>
          <w:sz w:val="24"/>
          <w:szCs w:val="24"/>
          <w:u w:val="single"/>
        </w:rPr>
        <w:t>张</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3" w:name="OLE_LINK12"/>
      <w:bookmarkStart w:id="24"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3"/>
      <w:bookmarkEnd w:id="24"/>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w:t>
      </w:r>
      <w:r w:rsidRPr="00BA263C">
        <w:rPr>
          <w:rFonts w:ascii="仿宋" w:eastAsia="仿宋" w:hAnsi="仿宋" w:cs="宋体" w:hint="eastAsia"/>
          <w:sz w:val="24"/>
          <w:szCs w:val="24"/>
          <w:u w:val="single"/>
        </w:rPr>
        <w:t>交纳履约保证金</w:t>
      </w:r>
      <w:r w:rsidR="00746BF5" w:rsidRPr="00BA263C">
        <w:rPr>
          <w:rFonts w:ascii="仿宋" w:eastAsia="仿宋" w:hAnsi="仿宋" w:cs="宋体" w:hint="eastAsia"/>
          <w:sz w:val="24"/>
          <w:szCs w:val="24"/>
          <w:u w:val="single"/>
        </w:rPr>
        <w:t>5000元</w:t>
      </w:r>
      <w:r w:rsidRPr="009C4BE7">
        <w:rPr>
          <w:rFonts w:ascii="仿宋" w:eastAsia="仿宋" w:hAnsi="仿宋" w:cs="宋体" w:hint="eastAsia"/>
          <w:sz w:val="24"/>
          <w:szCs w:val="24"/>
        </w:rPr>
        <w:t>，于合同履行后无息退还。履约保证金用以约束成交供应商在合同履行中的行为，弥补合同执行中由于自身行为可能给采购人带来的各种损失。</w:t>
      </w:r>
    </w:p>
    <w:p w:rsidR="00727BBD" w:rsidRPr="00727BBD" w:rsidRDefault="00727BBD" w:rsidP="00BC286B">
      <w:pPr>
        <w:widowControl w:val="0"/>
        <w:spacing w:line="440" w:lineRule="exact"/>
        <w:ind w:firstLineChars="200" w:firstLine="480"/>
        <w:jc w:val="both"/>
        <w:rPr>
          <w:rFonts w:ascii="黑体" w:eastAsia="黑体" w:hAnsi="黑体" w:cs="宋体"/>
          <w:sz w:val="24"/>
          <w:szCs w:val="24"/>
        </w:rPr>
      </w:pPr>
      <w:r w:rsidRPr="00EA1F0F">
        <w:rPr>
          <w:rFonts w:ascii="黑体" w:eastAsia="黑体" w:hAnsi="黑体" w:cs="宋体" w:hint="eastAsia"/>
          <w:sz w:val="24"/>
          <w:szCs w:val="24"/>
        </w:rPr>
        <w:t>六、政府采购政策功能落实</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lastRenderedPageBreak/>
        <w:t>1</w:t>
      </w:r>
      <w:r w:rsidRPr="00727BBD">
        <w:rPr>
          <w:rFonts w:ascii="仿宋" w:eastAsia="仿宋" w:hAnsi="仿宋" w:cs="宋体" w:hint="eastAsia"/>
          <w:sz w:val="24"/>
          <w:szCs w:val="24"/>
        </w:rPr>
        <w:t>.促进中小企业发展政策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.1小微型企业价格扣除</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.1.1对于未专门面向中小企业或者未预留份额专门面向中小企业采购的采购项目，</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提供的货物或者服务符合下列情形的，享受本办法规定的中小企业扶持政策给予小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报价10%的扣除，用扣除后的价格参与评审：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（1）在货物采购项目中，货物由中小企业制造，即货物由中小企业生产且使用该中小企业商号或者注册商标；</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（2）在服务采购项目中，服务由中小企业承接，即提供服务的人员为中小企业依照《中华人民共和国劳动合同法》订立劳动合同的从业人员。</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.1.2在货物采购项目中，</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提供的货物既有中小企业制造货物，也有大型企业制造货物的，不享受本办法规定的中小企业扶持政策。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.2联合体及分包</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.2.1以联合体形</w:t>
      </w:r>
      <w:proofErr w:type="gramStart"/>
      <w:r w:rsidRPr="00727BBD">
        <w:rPr>
          <w:rFonts w:ascii="仿宋" w:eastAsia="仿宋" w:hAnsi="仿宋" w:cs="宋体" w:hint="eastAsia"/>
          <w:sz w:val="24"/>
          <w:szCs w:val="24"/>
        </w:rPr>
        <w:t>式参加</w:t>
      </w:r>
      <w:proofErr w:type="gramEnd"/>
      <w:r w:rsidRPr="00727BBD">
        <w:rPr>
          <w:rFonts w:ascii="仿宋" w:eastAsia="仿宋" w:hAnsi="仿宋" w:cs="宋体" w:hint="eastAsia"/>
          <w:sz w:val="24"/>
          <w:szCs w:val="24"/>
        </w:rPr>
        <w:t>政府采购活动，联合体各方均为中小企业的，联合体视同中小企业。其中，联合体各方均为小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的，联合体视同小微企业。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.2.2享受扶持政策获得政府采购合同的，小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不得将合同分包给大中型企业，中型企业不得将合同分包给大型企业。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.2.3接受大中型企业与小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组成联合体或者允许大中型企业向一家或者多家小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分包的采购项目，对于联合协议或者分包意向协议约定小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的合同份额占到合同总金额 30%以上的，采购人应当对联合体或者大中型企业的报价给予5%的扣除，用扣除后的价格参加评审。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.2.4组成联合体或者接受分包的小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与联合体内其他企业、分包企业之间存在直接控股、管理关系的，不享受价格扣除优惠政策。价格扣除比例或者价格分加分比例对小型企业和微型企业同等对待，不作区分。</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.3小微型企业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w:t>
      </w:r>
      <w:r w:rsidR="003B3836">
        <w:rPr>
          <w:rFonts w:ascii="仿宋" w:eastAsia="仿宋" w:hAnsi="仿宋" w:cs="宋体" w:hint="eastAsia"/>
          <w:sz w:val="24"/>
          <w:szCs w:val="24"/>
        </w:rPr>
        <w:t>响应人</w:t>
      </w:r>
      <w:r w:rsidRPr="00727BBD">
        <w:rPr>
          <w:rFonts w:ascii="仿宋" w:eastAsia="仿宋" w:hAnsi="仿宋" w:cs="宋体" w:hint="eastAsia"/>
          <w:sz w:val="24"/>
          <w:szCs w:val="24"/>
        </w:rPr>
        <w:t>须按照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的要求提供相应的《企业声明函》，详见</w:t>
      </w:r>
      <w:r w:rsidR="003B3836">
        <w:rPr>
          <w:rFonts w:ascii="仿宋" w:eastAsia="仿宋" w:hAnsi="仿宋" w:cs="宋体" w:hint="eastAsia"/>
          <w:sz w:val="24"/>
          <w:szCs w:val="24"/>
        </w:rPr>
        <w:t>采购</w:t>
      </w:r>
      <w:r w:rsidRPr="00727BBD">
        <w:rPr>
          <w:rFonts w:ascii="仿宋" w:eastAsia="仿宋" w:hAnsi="仿宋" w:cs="宋体" w:hint="eastAsia"/>
          <w:sz w:val="24"/>
          <w:szCs w:val="24"/>
        </w:rPr>
        <w:t>文件第六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（2）企业标准请参照《政府采购促进中小企业发展管理办法》（财库【2020】46号）文件规定自行填写。</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.4残疾人福利单位</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（1）残疾人福利单位需按照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的要求提供《残疾人福利性单位声明函》，详见</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lastRenderedPageBreak/>
        <w:t>（2）残疾人福利单位标准请参照《关于促进残疾人就业政府采购政策的通知》（财库〔2017〕141号）。</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.5监狱和戒毒企业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（1）监狱企业参加政府采购活动时，需提供由省级以上监狱管理局、戒毒管理局（含新疆生产建设兵团）出具的属于监狱企业的证明文件）（投标文件中提供原件复印件）。</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（2）监狱企业标准请参照《关于政府采购支持监狱企业发展有关问题的通知》（财库[2014]68号）。</w:t>
      </w: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231F61">
      <w:pPr>
        <w:widowControl w:val="0"/>
        <w:spacing w:beforeLines="50" w:before="156" w:line="500" w:lineRule="exact"/>
        <w:jc w:val="center"/>
        <w:outlineLvl w:val="0"/>
        <w:rPr>
          <w:rFonts w:ascii="黑体" w:eastAsia="黑体" w:hAnsi="黑体" w:cs="宋体"/>
          <w:sz w:val="30"/>
          <w:szCs w:val="30"/>
        </w:rPr>
      </w:pPr>
      <w:bookmarkStart w:id="25"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5"/>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BB1387" w:rsidRPr="00BB1387" w:rsidRDefault="00BB1387" w:rsidP="00BB1387">
      <w:pPr>
        <w:adjustRightInd w:val="0"/>
        <w:snapToGrid w:val="0"/>
        <w:spacing w:line="360" w:lineRule="auto"/>
        <w:jc w:val="center"/>
        <w:rPr>
          <w:b/>
          <w:bCs/>
          <w:color w:val="000000"/>
          <w:sz w:val="28"/>
          <w:szCs w:val="28"/>
        </w:rPr>
      </w:pPr>
      <w:bookmarkStart w:id="26" w:name="_Toc212727372"/>
      <w:r w:rsidRPr="00BB1387">
        <w:rPr>
          <w:rFonts w:hint="eastAsia"/>
          <w:b/>
          <w:bCs/>
          <w:color w:val="000000"/>
          <w:sz w:val="28"/>
          <w:szCs w:val="28"/>
        </w:rPr>
        <w:t>淮阴师范学院</w:t>
      </w:r>
      <w:r w:rsidRPr="00BB1387">
        <w:rPr>
          <w:rFonts w:hint="eastAsia"/>
          <w:b/>
          <w:bCs/>
          <w:color w:val="000000"/>
          <w:sz w:val="28"/>
          <w:szCs w:val="28"/>
        </w:rPr>
        <w:t>202</w:t>
      </w:r>
      <w:r w:rsidRPr="00BB1387">
        <w:rPr>
          <w:b/>
          <w:bCs/>
          <w:color w:val="000000"/>
          <w:sz w:val="28"/>
          <w:szCs w:val="28"/>
        </w:rPr>
        <w:t>6</w:t>
      </w:r>
      <w:r w:rsidRPr="00BB1387">
        <w:rPr>
          <w:rFonts w:hint="eastAsia"/>
          <w:b/>
          <w:bCs/>
          <w:color w:val="000000"/>
          <w:sz w:val="28"/>
          <w:szCs w:val="28"/>
        </w:rPr>
        <w:t>级新生体检服务合同</w:t>
      </w:r>
    </w:p>
    <w:p w:rsidR="00BB1387" w:rsidRPr="00BB1387" w:rsidRDefault="00BB1387" w:rsidP="000550CD">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 xml:space="preserve">甲方（名称）：淮阴师范学院  </w:t>
      </w:r>
    </w:p>
    <w:p w:rsidR="00BB1387" w:rsidRPr="00BB1387" w:rsidRDefault="00BB1387" w:rsidP="00BB1387">
      <w:pPr>
        <w:adjustRightInd w:val="0"/>
        <w:snapToGrid w:val="0"/>
        <w:spacing w:line="276" w:lineRule="auto"/>
        <w:ind w:firstLineChars="200" w:firstLine="480"/>
        <w:rPr>
          <w:rFonts w:ascii="仿宋" w:eastAsia="仿宋" w:hAnsi="仿宋" w:cs="宋体"/>
          <w:sz w:val="24"/>
          <w:szCs w:val="24"/>
        </w:rPr>
      </w:pPr>
      <w:r w:rsidRPr="00BB1387">
        <w:rPr>
          <w:rFonts w:ascii="仿宋" w:eastAsia="仿宋" w:hAnsi="仿宋" w:cs="宋体" w:hint="eastAsia"/>
          <w:sz w:val="24"/>
          <w:szCs w:val="24"/>
        </w:rPr>
        <w:t>乙方（名称）：</w:t>
      </w:r>
    </w:p>
    <w:p w:rsidR="00BB1387" w:rsidRPr="00BB1387" w:rsidRDefault="00BB1387" w:rsidP="00BB1387">
      <w:pPr>
        <w:adjustRightInd w:val="0"/>
        <w:snapToGrid w:val="0"/>
        <w:spacing w:line="500" w:lineRule="exact"/>
        <w:ind w:firstLineChars="249" w:firstLine="598"/>
        <w:rPr>
          <w:rFonts w:ascii="仿宋" w:eastAsia="仿宋" w:hAnsi="仿宋" w:cs="宋体"/>
          <w:sz w:val="24"/>
          <w:szCs w:val="24"/>
        </w:rPr>
      </w:pPr>
      <w:r w:rsidRPr="00BB1387">
        <w:rPr>
          <w:rFonts w:ascii="仿宋" w:eastAsia="仿宋" w:hAnsi="仿宋" w:cs="宋体" w:hint="eastAsia"/>
          <w:sz w:val="24"/>
          <w:szCs w:val="24"/>
        </w:rPr>
        <w:t>经采购，兹甲方委托乙方办理甲方202</w:t>
      </w:r>
      <w:r w:rsidRPr="00BB1387">
        <w:rPr>
          <w:rFonts w:ascii="仿宋" w:eastAsia="仿宋" w:hAnsi="仿宋" w:cs="宋体"/>
          <w:sz w:val="24"/>
          <w:szCs w:val="24"/>
        </w:rPr>
        <w:t>6</w:t>
      </w:r>
      <w:r w:rsidRPr="00BB1387">
        <w:rPr>
          <w:rFonts w:ascii="仿宋" w:eastAsia="仿宋" w:hAnsi="仿宋" w:cs="宋体" w:hint="eastAsia"/>
          <w:sz w:val="24"/>
          <w:szCs w:val="24"/>
        </w:rPr>
        <w:t>级新生入学学生健康体检，双方经协商后订立合同如下：</w:t>
      </w:r>
    </w:p>
    <w:p w:rsidR="00BB1387" w:rsidRPr="00BB1387" w:rsidRDefault="00BB1387" w:rsidP="00BB1387">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一、体检日期：</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自202</w:t>
      </w:r>
      <w:r w:rsidRPr="00BB1387">
        <w:rPr>
          <w:rFonts w:ascii="仿宋" w:eastAsia="仿宋" w:hAnsi="仿宋" w:cs="宋体"/>
          <w:sz w:val="24"/>
          <w:szCs w:val="24"/>
        </w:rPr>
        <w:t>6</w:t>
      </w:r>
      <w:r w:rsidRPr="00BB1387">
        <w:rPr>
          <w:rFonts w:ascii="仿宋" w:eastAsia="仿宋" w:hAnsi="仿宋" w:cs="宋体" w:hint="eastAsia"/>
          <w:sz w:val="24"/>
          <w:szCs w:val="24"/>
        </w:rPr>
        <w:t>年 月 日起至202</w:t>
      </w:r>
      <w:r w:rsidRPr="00BB1387">
        <w:rPr>
          <w:rFonts w:ascii="仿宋" w:eastAsia="仿宋" w:hAnsi="仿宋" w:cs="宋体"/>
          <w:sz w:val="24"/>
          <w:szCs w:val="24"/>
        </w:rPr>
        <w:t>6</w:t>
      </w:r>
      <w:r w:rsidRPr="00BB1387">
        <w:rPr>
          <w:rFonts w:ascii="仿宋" w:eastAsia="仿宋" w:hAnsi="仿宋" w:cs="宋体" w:hint="eastAsia"/>
          <w:sz w:val="24"/>
          <w:szCs w:val="24"/>
        </w:rPr>
        <w:t>年 月 日止（新生开学第一周，每天体检时间在上午6:00至下午6:00之间），所有新生检查项目要求在5</w:t>
      </w:r>
      <w:proofErr w:type="gramStart"/>
      <w:r w:rsidRPr="00BB1387">
        <w:rPr>
          <w:rFonts w:ascii="仿宋" w:eastAsia="仿宋" w:hAnsi="仿宋" w:cs="宋体" w:hint="eastAsia"/>
          <w:sz w:val="24"/>
          <w:szCs w:val="24"/>
        </w:rPr>
        <w:t>日历天</w:t>
      </w:r>
      <w:proofErr w:type="gramEnd"/>
      <w:r w:rsidRPr="00BB1387">
        <w:rPr>
          <w:rFonts w:ascii="仿宋" w:eastAsia="仿宋" w:hAnsi="仿宋" w:cs="宋体" w:hint="eastAsia"/>
          <w:sz w:val="24"/>
          <w:szCs w:val="24"/>
        </w:rPr>
        <w:t>内完成。</w:t>
      </w:r>
    </w:p>
    <w:p w:rsidR="00BB1387" w:rsidRPr="00BB1387" w:rsidRDefault="00BB1387" w:rsidP="00BB1387">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二、体检地点</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长江路校区、交通路校区校内（具体地点以双方商议后为准）。</w:t>
      </w:r>
    </w:p>
    <w:p w:rsidR="00BB1387" w:rsidRPr="00BB1387" w:rsidRDefault="00BB1387" w:rsidP="00BB1387">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三、体检项目</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1.内科:</w:t>
      </w:r>
      <w:r w:rsidR="00CF4F5C">
        <w:rPr>
          <w:rFonts w:ascii="仿宋" w:eastAsia="仿宋" w:hAnsi="仿宋" w:cs="宋体" w:hint="eastAsia"/>
          <w:sz w:val="24"/>
          <w:szCs w:val="24"/>
        </w:rPr>
        <w:t>心肺听诊、</w:t>
      </w:r>
      <w:r w:rsidRPr="00BB1387">
        <w:rPr>
          <w:rFonts w:ascii="仿宋" w:eastAsia="仿宋" w:hAnsi="仿宋" w:cs="宋体" w:hint="eastAsia"/>
          <w:sz w:val="24"/>
          <w:szCs w:val="24"/>
        </w:rPr>
        <w:t>血压；</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2.外科:皮肤、浅表淋巴结、甲状腺、脊柱、四肢</w:t>
      </w:r>
      <w:r w:rsidR="00CF4F5C">
        <w:rPr>
          <w:rFonts w:ascii="仿宋" w:eastAsia="仿宋" w:hAnsi="仿宋" w:cs="宋体" w:hint="eastAsia"/>
          <w:sz w:val="24"/>
          <w:szCs w:val="24"/>
        </w:rPr>
        <w:t>、</w:t>
      </w:r>
      <w:r w:rsidRPr="00BB1387">
        <w:rPr>
          <w:rFonts w:ascii="仿宋" w:eastAsia="仿宋" w:hAnsi="仿宋" w:cs="宋体" w:hint="eastAsia"/>
          <w:sz w:val="24"/>
          <w:szCs w:val="24"/>
        </w:rPr>
        <w:t>关节；</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3.胸部数字摄影DR（含数据采集、存贮、图像显示）；</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4.血细胞分析（五分类仪器检查法）；</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5.谷丙转氨酶测定（速率法）；</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6.尿素测定（化学法，酶促动力学法）；</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7.肌</w:t>
      </w:r>
      <w:proofErr w:type="gramStart"/>
      <w:r w:rsidRPr="00BB1387">
        <w:rPr>
          <w:rFonts w:ascii="仿宋" w:eastAsia="仿宋" w:hAnsi="仿宋" w:cs="宋体" w:hint="eastAsia"/>
          <w:sz w:val="24"/>
          <w:szCs w:val="24"/>
        </w:rPr>
        <w:t>酐</w:t>
      </w:r>
      <w:proofErr w:type="gramEnd"/>
      <w:r w:rsidRPr="00BB1387">
        <w:rPr>
          <w:rFonts w:ascii="仿宋" w:eastAsia="仿宋" w:hAnsi="仿宋" w:cs="宋体" w:hint="eastAsia"/>
          <w:sz w:val="24"/>
          <w:szCs w:val="24"/>
        </w:rPr>
        <w:t>测定（酶促动力学法）；</w:t>
      </w:r>
    </w:p>
    <w:p w:rsidR="00BB1387" w:rsidRPr="0057749F" w:rsidRDefault="00BB1387" w:rsidP="00BB1387">
      <w:pPr>
        <w:adjustRightInd w:val="0"/>
        <w:snapToGrid w:val="0"/>
        <w:spacing w:line="500" w:lineRule="exact"/>
        <w:ind w:firstLine="550"/>
        <w:rPr>
          <w:rFonts w:ascii="宋体" w:hAnsi="宋体" w:cs="宋体"/>
          <w:color w:val="000000"/>
          <w:sz w:val="28"/>
          <w:szCs w:val="28"/>
        </w:rPr>
      </w:pPr>
      <w:r w:rsidRPr="00BB1387">
        <w:rPr>
          <w:rFonts w:ascii="仿宋" w:eastAsia="仿宋" w:hAnsi="仿宋" w:cs="宋体" w:hint="eastAsia"/>
          <w:sz w:val="24"/>
          <w:szCs w:val="24"/>
        </w:rPr>
        <w:t>8.血清尿酸测定。</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四、</w:t>
      </w:r>
      <w:proofErr w:type="gramStart"/>
      <w:r w:rsidRPr="00BB1387">
        <w:rPr>
          <w:rFonts w:ascii="仿宋" w:eastAsia="仿宋" w:hAnsi="仿宋" w:cs="宋体" w:hint="eastAsia"/>
          <w:sz w:val="24"/>
          <w:szCs w:val="24"/>
        </w:rPr>
        <w:t>体检总</w:t>
      </w:r>
      <w:proofErr w:type="gramEnd"/>
      <w:r w:rsidRPr="00BB1387">
        <w:rPr>
          <w:rFonts w:ascii="仿宋" w:eastAsia="仿宋" w:hAnsi="仿宋" w:cs="宋体" w:hint="eastAsia"/>
          <w:sz w:val="24"/>
          <w:szCs w:val="24"/>
        </w:rPr>
        <w:t>人数</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本次</w:t>
      </w:r>
      <w:proofErr w:type="gramStart"/>
      <w:r w:rsidRPr="00BB1387">
        <w:rPr>
          <w:rFonts w:ascii="仿宋" w:eastAsia="仿宋" w:hAnsi="仿宋" w:cs="宋体" w:hint="eastAsia"/>
          <w:sz w:val="24"/>
          <w:szCs w:val="24"/>
        </w:rPr>
        <w:t>体检约</w:t>
      </w:r>
      <w:proofErr w:type="gramEnd"/>
      <w:r w:rsidRPr="00BB1387">
        <w:rPr>
          <w:rFonts w:ascii="仿宋" w:eastAsia="仿宋" w:hAnsi="仿宋" w:cs="宋体" w:hint="eastAsia"/>
          <w:sz w:val="24"/>
          <w:szCs w:val="24"/>
        </w:rPr>
        <w:t>6</w:t>
      </w:r>
      <w:r w:rsidR="00C453EF">
        <w:rPr>
          <w:rFonts w:ascii="仿宋" w:eastAsia="仿宋" w:hAnsi="仿宋" w:cs="宋体" w:hint="eastAsia"/>
          <w:sz w:val="24"/>
          <w:szCs w:val="24"/>
        </w:rPr>
        <w:t>0</w:t>
      </w:r>
      <w:r w:rsidRPr="00BB1387">
        <w:rPr>
          <w:rFonts w:ascii="仿宋" w:eastAsia="仿宋" w:hAnsi="仿宋" w:cs="宋体" w:hint="eastAsia"/>
          <w:sz w:val="24"/>
          <w:szCs w:val="24"/>
        </w:rPr>
        <w:t>00人，具体以实际体检人数为准。</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五、体检费用及履约保证金</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本合同单价为人民币       元/人，最终结算价=（实际体检人数-</w:t>
      </w:r>
      <w:proofErr w:type="gramStart"/>
      <w:r w:rsidRPr="00BB1387">
        <w:rPr>
          <w:rFonts w:ascii="仿宋" w:eastAsia="仿宋" w:hAnsi="仿宋" w:cs="宋体" w:hint="eastAsia"/>
          <w:sz w:val="24"/>
          <w:szCs w:val="24"/>
        </w:rPr>
        <w:t>免费低保</w:t>
      </w:r>
      <w:proofErr w:type="gramEnd"/>
      <w:r w:rsidRPr="00BB1387">
        <w:rPr>
          <w:rFonts w:ascii="仿宋" w:eastAsia="仿宋" w:hAnsi="仿宋" w:cs="宋体" w:hint="eastAsia"/>
          <w:sz w:val="24"/>
          <w:szCs w:val="24"/>
        </w:rPr>
        <w:t>学生人数）×成交单价；预估总计人民币：</w:t>
      </w:r>
      <w:r w:rsidR="007E6110">
        <w:rPr>
          <w:rFonts w:ascii="仿宋" w:eastAsia="仿宋" w:hAnsi="仿宋" w:cs="宋体" w:hint="eastAsia"/>
          <w:sz w:val="24"/>
          <w:szCs w:val="24"/>
        </w:rPr>
        <w:t xml:space="preserve">       </w:t>
      </w:r>
      <w:r w:rsidRPr="00BB1387">
        <w:rPr>
          <w:rFonts w:ascii="仿宋" w:eastAsia="仿宋" w:hAnsi="仿宋" w:cs="宋体" w:hint="eastAsia"/>
          <w:sz w:val="24"/>
          <w:szCs w:val="24"/>
        </w:rPr>
        <w:t>元整。此价格为综合报价，含检测费用、人员工资、福利、耗材、所有设备仪器使用费（</w:t>
      </w:r>
      <w:proofErr w:type="gramStart"/>
      <w:r w:rsidRPr="00BB1387">
        <w:rPr>
          <w:rFonts w:ascii="仿宋" w:eastAsia="仿宋" w:hAnsi="仿宋" w:cs="宋体" w:hint="eastAsia"/>
          <w:sz w:val="24"/>
          <w:szCs w:val="24"/>
        </w:rPr>
        <w:t>含运输</w:t>
      </w:r>
      <w:proofErr w:type="gramEnd"/>
      <w:r w:rsidRPr="00BB1387">
        <w:rPr>
          <w:rFonts w:ascii="仿宋" w:eastAsia="仿宋" w:hAnsi="仿宋" w:cs="宋体" w:hint="eastAsia"/>
          <w:sz w:val="24"/>
          <w:szCs w:val="24"/>
        </w:rPr>
        <w:t>至采购人指定的地点安装完毕并调试可用）、管理、利润、税金等所有费用，除约定外甲方不再支付其他费用。履约保证金为人民</w:t>
      </w:r>
      <w:r w:rsidRPr="00BB1387">
        <w:rPr>
          <w:rFonts w:ascii="仿宋" w:eastAsia="仿宋" w:hAnsi="仿宋" w:cs="宋体" w:hint="eastAsia"/>
          <w:sz w:val="24"/>
          <w:szCs w:val="24"/>
        </w:rPr>
        <w:lastRenderedPageBreak/>
        <w:t>币</w:t>
      </w:r>
      <w:r w:rsidR="00746BF5">
        <w:rPr>
          <w:rFonts w:ascii="仿宋" w:eastAsia="仿宋" w:hAnsi="仿宋" w:cs="宋体" w:hint="eastAsia"/>
          <w:sz w:val="24"/>
          <w:szCs w:val="24"/>
        </w:rPr>
        <w:t>5000</w:t>
      </w:r>
      <w:r w:rsidRPr="00BB1387">
        <w:rPr>
          <w:rFonts w:ascii="仿宋" w:eastAsia="仿宋" w:hAnsi="仿宋" w:cs="宋体" w:hint="eastAsia"/>
          <w:sz w:val="24"/>
          <w:szCs w:val="24"/>
        </w:rPr>
        <w:t xml:space="preserve"> 元整，缴纳时间为合同签订之前。退款时间为合同履约完成</w:t>
      </w:r>
      <w:proofErr w:type="gramStart"/>
      <w:r w:rsidRPr="00BB1387">
        <w:rPr>
          <w:rFonts w:ascii="仿宋" w:eastAsia="仿宋" w:hAnsi="仿宋" w:cs="宋体" w:hint="eastAsia"/>
          <w:sz w:val="24"/>
          <w:szCs w:val="24"/>
        </w:rPr>
        <w:t>后壹月</w:t>
      </w:r>
      <w:proofErr w:type="gramEnd"/>
      <w:r w:rsidRPr="00BB1387">
        <w:rPr>
          <w:rFonts w:ascii="仿宋" w:eastAsia="仿宋" w:hAnsi="仿宋" w:cs="宋体" w:hint="eastAsia"/>
          <w:sz w:val="24"/>
          <w:szCs w:val="24"/>
        </w:rPr>
        <w:t>内，扣除违约金后无息退款。甲方约有</w:t>
      </w:r>
      <w:proofErr w:type="gramStart"/>
      <w:r w:rsidRPr="00BB1387">
        <w:rPr>
          <w:rFonts w:ascii="仿宋" w:eastAsia="仿宋" w:hAnsi="仿宋" w:cs="宋体" w:hint="eastAsia"/>
          <w:sz w:val="24"/>
          <w:szCs w:val="24"/>
        </w:rPr>
        <w:t>150名低保家庭</w:t>
      </w:r>
      <w:proofErr w:type="gramEnd"/>
      <w:r w:rsidRPr="00BB1387">
        <w:rPr>
          <w:rFonts w:ascii="仿宋" w:eastAsia="仿宋" w:hAnsi="仿宋" w:cs="宋体" w:hint="eastAsia"/>
          <w:sz w:val="24"/>
          <w:szCs w:val="24"/>
        </w:rPr>
        <w:t>学生（准确人数以学生报到后统计为准），此部分学生由乙方提供免费体检服务。</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六、付款条件及方式</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甲方新生体检结束后15日内，甲方对乙方提供的服务进行评估，确定满足服务需求后，双方根据甲方产生的体检人数及金额进行对账。双方确认无误且在甲方收到乙方开具的有效发票后20个工作日内，甲方一次性结清全部费用。 </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双方职责</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（一）甲方职责： </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1．甲方负责提供体检场地，并组织、安排学生进行健康体检工作，指定联系人：徐海燕 ，联系电话：15005234816 。</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合同签订后，甲方应该在体检日前5个工作日内将学生名单提供给乙方，名单信息包含：姓名、性别、年龄、学院、班级、身份证号码、联系电话等，乙方收到名单后，按实际人数提供体检资料袋。甲方须按要求将资料填写完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3．甲方学生体检时，必须服从乙方对体检程序的安排，遵守体检工作秩序。</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4．体检日期不得超出本合同签署之有效体检期限；</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5．因政府发布特别通告或其他不可抗力之事故导致无法进行体检，乙方将与甲方协商后，另行安排体检日期；</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（二）乙方职责：</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1．乙方联系人根据甲方提交的新生人员名单和标书上体检日期提供所需体检资料递交给甲方联系人，乙方联系人： </w:t>
      </w:r>
      <w:r w:rsidRPr="00BB1387">
        <w:rPr>
          <w:rFonts w:ascii="仿宋" w:eastAsia="仿宋" w:hAnsi="仿宋" w:cs="宋体"/>
          <w:sz w:val="24"/>
          <w:szCs w:val="24"/>
        </w:rPr>
        <w:t xml:space="preserve">    </w:t>
      </w:r>
      <w:r w:rsidRPr="00BB1387">
        <w:rPr>
          <w:rFonts w:ascii="仿宋" w:eastAsia="仿宋" w:hAnsi="仿宋" w:cs="宋体" w:hint="eastAsia"/>
          <w:sz w:val="24"/>
          <w:szCs w:val="24"/>
        </w:rPr>
        <w:t>联系电话：</w:t>
      </w:r>
      <w:r w:rsidRPr="00BB1387">
        <w:rPr>
          <w:rFonts w:ascii="仿宋" w:eastAsia="仿宋" w:hAnsi="仿宋" w:cs="宋体"/>
          <w:sz w:val="24"/>
          <w:szCs w:val="24"/>
        </w:rPr>
        <w:t xml:space="preserve">       </w:t>
      </w:r>
      <w:r w:rsidRPr="00BB1387">
        <w:rPr>
          <w:rFonts w:ascii="仿宋" w:eastAsia="仿宋" w:hAnsi="仿宋" w:cs="宋体" w:hint="eastAsia"/>
          <w:sz w:val="24"/>
          <w:szCs w:val="24"/>
        </w:rPr>
        <w:t>。</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2．乙方在体检日前一天安排好体检场地所需物品。</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3．乙方联系人将于甲方新生</w:t>
      </w:r>
      <w:proofErr w:type="gramStart"/>
      <w:r w:rsidRPr="00BB1387">
        <w:rPr>
          <w:rFonts w:ascii="仿宋" w:eastAsia="仿宋" w:hAnsi="仿宋" w:cs="宋体" w:hint="eastAsia"/>
          <w:sz w:val="24"/>
          <w:szCs w:val="24"/>
        </w:rPr>
        <w:t>受检日前</w:t>
      </w:r>
      <w:proofErr w:type="gramEnd"/>
      <w:r w:rsidRPr="00BB1387">
        <w:rPr>
          <w:rFonts w:ascii="仿宋" w:eastAsia="仿宋" w:hAnsi="仿宋" w:cs="宋体" w:hint="eastAsia"/>
          <w:sz w:val="24"/>
          <w:szCs w:val="24"/>
        </w:rPr>
        <w:t>向其讲解体检须知及相关注意事项。</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4．乙方为甲方新生提供体检服务，并保证体检结果的真实性；</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5．乙方应对每名体检新生出具体检结果，对发现异常检查结果的新生，针对性的建议；</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lastRenderedPageBreak/>
        <w:t>6．对发现传染病或其他重大疾病应及时向学生本人和学校反馈，并根据学校学生健康促进工作要求，为学校提供客观、准确的分析报告，使学校全面了解学生的健康状况。</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7．乙方应对学生健康体检信息保密，不得向学校及学生本人以外人员及单位泄露体检信息。</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8．新生健康体检报告于体检结束后10个工作日内统一交付甲方，并提供电子档案。</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9．甲方新生接受DR检查后，结果异常学生免费提供X 光片。其他学生若要</w:t>
      </w:r>
      <w:proofErr w:type="gramStart"/>
      <w:r w:rsidRPr="00BB1387">
        <w:rPr>
          <w:rFonts w:ascii="仿宋" w:eastAsia="仿宋" w:hAnsi="仿宋" w:cs="宋体" w:hint="eastAsia"/>
          <w:sz w:val="24"/>
          <w:szCs w:val="24"/>
        </w:rPr>
        <w:t>求提供</w:t>
      </w:r>
      <w:proofErr w:type="gramEnd"/>
      <w:r w:rsidRPr="00BB1387">
        <w:rPr>
          <w:rFonts w:ascii="仿宋" w:eastAsia="仿宋" w:hAnsi="仿宋" w:cs="宋体" w:hint="eastAsia"/>
          <w:sz w:val="24"/>
          <w:szCs w:val="24"/>
        </w:rPr>
        <w:t xml:space="preserve"> X 光片影本，需受检者本人亲自前往乙方申请，并按乙方的收费标准交纳相关费用，否则乙方有权拒绝提供。</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10. 乙方在服务过程中必须保证人员安全，在服务过程中发生的一切事故由乙方承担，与甲方无关。乙方还必须保证服务现场环境清洁卫生，所需费用自行处理。</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违约条款</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1．甲方如延迟提供学生名单或未按要求填写资料，导致乙方未能按约定完成体检服务，乙方不承担延误体检时间责任。</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2．乙方体检项目不足，未在服务期内提供体检服务，乙方需在甲方规定时间内安排补足体检项目，另扣保证金伍仟元整。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3、乙方提供的体检报告中人员出错、结果出错，负责免费对相关学生完成约定体检服务，每发现一起，扣保证金伍佰元整。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4.传染病及重大疾病漏诊的，每发现一起，扣保证金伍仟元整。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5．未按时提供体检报告的，每延迟一日，扣保证金伍佰元整。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6．未对检查结果</w:t>
      </w:r>
      <w:proofErr w:type="gramStart"/>
      <w:r w:rsidRPr="00BB1387">
        <w:rPr>
          <w:rFonts w:ascii="仿宋" w:eastAsia="仿宋" w:hAnsi="仿宋" w:cs="宋体" w:hint="eastAsia"/>
          <w:sz w:val="24"/>
          <w:szCs w:val="24"/>
        </w:rPr>
        <w:t>作出</w:t>
      </w:r>
      <w:proofErr w:type="gramEnd"/>
      <w:r w:rsidRPr="00BB1387">
        <w:rPr>
          <w:rFonts w:ascii="仿宋" w:eastAsia="仿宋" w:hAnsi="仿宋" w:cs="宋体" w:hint="eastAsia"/>
          <w:sz w:val="24"/>
          <w:szCs w:val="24"/>
        </w:rPr>
        <w:t>分析、给出健康指导意见的，需按甲方要求按时交付。</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7．体检医护人员无执业许可证的、有冒名顶替的，涉及到的检查项目免费安排重检，每发现一例，扣保证金壹仟元整，并列入我校采购招标</w:t>
      </w:r>
      <w:proofErr w:type="gramStart"/>
      <w:r w:rsidRPr="00BB1387">
        <w:rPr>
          <w:rFonts w:ascii="仿宋" w:eastAsia="仿宋" w:hAnsi="仿宋" w:cs="宋体" w:hint="eastAsia"/>
          <w:sz w:val="24"/>
          <w:szCs w:val="24"/>
        </w:rPr>
        <w:t>不</w:t>
      </w:r>
      <w:proofErr w:type="gramEnd"/>
      <w:r w:rsidRPr="00BB1387">
        <w:rPr>
          <w:rFonts w:ascii="仿宋" w:eastAsia="仿宋" w:hAnsi="仿宋" w:cs="宋体" w:hint="eastAsia"/>
          <w:sz w:val="24"/>
          <w:szCs w:val="24"/>
        </w:rPr>
        <w:t>诚信单位。</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8．泄露学生个人信息及体检结果的，每发现一例，扣保证金壹仟元整。并列入我校采购招标</w:t>
      </w:r>
      <w:proofErr w:type="gramStart"/>
      <w:r w:rsidRPr="00BB1387">
        <w:rPr>
          <w:rFonts w:ascii="仿宋" w:eastAsia="仿宋" w:hAnsi="仿宋" w:cs="宋体" w:hint="eastAsia"/>
          <w:sz w:val="24"/>
          <w:szCs w:val="24"/>
        </w:rPr>
        <w:t>不</w:t>
      </w:r>
      <w:proofErr w:type="gramEnd"/>
      <w:r w:rsidRPr="00BB1387">
        <w:rPr>
          <w:rFonts w:ascii="仿宋" w:eastAsia="仿宋" w:hAnsi="仿宋" w:cs="宋体" w:hint="eastAsia"/>
          <w:sz w:val="24"/>
          <w:szCs w:val="24"/>
        </w:rPr>
        <w:t>诚信单位。</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9.保证金不足扣除的，甲方有权向乙方追偿。</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lastRenderedPageBreak/>
        <w:t>10．本体检项目必须由乙方自行完成，严禁转包和擅自分包。否则甲方有权单方面终止本合同的执行且履约保证金不予退还，由此所造成的一切后果和经济损失均由乙方自行负责和承担</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九、争议解决</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甲乙双方在履行合同过程中产生争议可协商解决，如协商不成，基于本合同的一切争议由甲方所在地有管辖权法院管辖处理。</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十、其它</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本合同经双方签字盖章后即产生法律效力，本合同一式四份，甲方执三份，乙方执一份。</w:t>
      </w:r>
    </w:p>
    <w:p w:rsidR="00BB1387" w:rsidRPr="00BB1387" w:rsidRDefault="00BB1387" w:rsidP="00BB1387">
      <w:pPr>
        <w:adjustRightInd w:val="0"/>
        <w:snapToGrid w:val="0"/>
        <w:spacing w:line="500" w:lineRule="exact"/>
        <w:ind w:firstLine="550"/>
        <w:rPr>
          <w:rFonts w:ascii="仿宋" w:eastAsia="仿宋" w:hAnsi="仿宋" w:cs="宋体"/>
          <w:sz w:val="24"/>
          <w:szCs w:val="24"/>
        </w:rPr>
      </w:pP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甲 方（盖章）：                          乙 方（盖章）：</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   代表人：                                代表人：</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   签订日期：                              签订日期：</w:t>
      </w:r>
    </w:p>
    <w:p w:rsidR="005E24E9" w:rsidRPr="00BB1387" w:rsidRDefault="005E24E9" w:rsidP="005E24E9">
      <w:pPr>
        <w:adjustRightInd w:val="0"/>
        <w:snapToGrid w:val="0"/>
        <w:spacing w:line="360" w:lineRule="exact"/>
        <w:ind w:firstLine="440"/>
        <w:contextualSpacing/>
        <w:rPr>
          <w:rFonts w:ascii="仿宋" w:eastAsia="仿宋" w:hAnsi="仿宋" w:cs="宋体"/>
          <w:sz w:val="24"/>
        </w:rPr>
      </w:pPr>
    </w:p>
    <w:p w:rsidR="00C855EA" w:rsidRDefault="00C855EA">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BC286B" w:rsidRPr="005C39EE" w:rsidRDefault="00BC286B" w:rsidP="00231F61">
      <w:pPr>
        <w:widowControl w:val="0"/>
        <w:spacing w:beforeLines="50" w:before="156" w:line="500" w:lineRule="exact"/>
        <w:jc w:val="center"/>
        <w:outlineLvl w:val="0"/>
        <w:rPr>
          <w:rFonts w:ascii="黑体" w:eastAsia="黑体" w:hAnsi="黑体" w:cs="宋体"/>
          <w:sz w:val="30"/>
          <w:szCs w:val="30"/>
        </w:rPr>
      </w:pPr>
      <w:bookmarkStart w:id="27" w:name="_GoBack"/>
      <w:bookmarkEnd w:id="27"/>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6"/>
    </w:p>
    <w:p w:rsidR="00BB1387" w:rsidRPr="00731A2B" w:rsidRDefault="00BB1387" w:rsidP="00731A2B">
      <w:pPr>
        <w:adjustRightInd w:val="0"/>
        <w:snapToGrid w:val="0"/>
        <w:spacing w:line="500" w:lineRule="exact"/>
        <w:ind w:firstLine="550"/>
        <w:rPr>
          <w:rFonts w:ascii="仿宋" w:eastAsia="仿宋" w:hAnsi="仿宋" w:cs="宋体"/>
          <w:b/>
          <w:sz w:val="24"/>
          <w:szCs w:val="24"/>
        </w:rPr>
      </w:pPr>
      <w:bookmarkStart w:id="28" w:name="_Toc212727373"/>
      <w:r w:rsidRPr="00731A2B">
        <w:rPr>
          <w:rFonts w:ascii="仿宋" w:eastAsia="仿宋" w:hAnsi="仿宋" w:cs="宋体" w:hint="eastAsia"/>
          <w:b/>
          <w:sz w:val="24"/>
          <w:szCs w:val="24"/>
        </w:rPr>
        <w:t>（一）、项目概况</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淮阴师范学院202</w:t>
      </w:r>
      <w:r w:rsidR="002B4902">
        <w:rPr>
          <w:rFonts w:ascii="仿宋" w:eastAsia="仿宋" w:hAnsi="仿宋" w:cs="宋体" w:hint="eastAsia"/>
          <w:sz w:val="24"/>
          <w:szCs w:val="24"/>
        </w:rPr>
        <w:t>6、2027</w:t>
      </w:r>
      <w:r w:rsidRPr="00731A2B">
        <w:rPr>
          <w:rFonts w:ascii="仿宋" w:eastAsia="仿宋" w:hAnsi="仿宋" w:cs="宋体" w:hint="eastAsia"/>
          <w:sz w:val="24"/>
          <w:szCs w:val="24"/>
        </w:rPr>
        <w:t>年新生</w:t>
      </w:r>
      <w:r w:rsidR="002B4902">
        <w:rPr>
          <w:rFonts w:ascii="仿宋" w:eastAsia="仿宋" w:hAnsi="仿宋" w:cs="宋体" w:hint="eastAsia"/>
          <w:sz w:val="24"/>
          <w:szCs w:val="24"/>
        </w:rPr>
        <w:t>每年</w:t>
      </w:r>
      <w:r w:rsidRPr="00731A2B">
        <w:rPr>
          <w:rFonts w:ascii="仿宋" w:eastAsia="仿宋" w:hAnsi="仿宋" w:cs="宋体" w:hint="eastAsia"/>
          <w:sz w:val="24"/>
          <w:szCs w:val="24"/>
        </w:rPr>
        <w:t>约</w:t>
      </w:r>
      <w:r w:rsidR="00C453EF">
        <w:rPr>
          <w:rFonts w:ascii="仿宋" w:eastAsia="仿宋" w:hAnsi="仿宋" w:cs="宋体" w:hint="eastAsia"/>
          <w:sz w:val="24"/>
          <w:szCs w:val="24"/>
        </w:rPr>
        <w:t>6000</w:t>
      </w:r>
      <w:r w:rsidRPr="00731A2B">
        <w:rPr>
          <w:rFonts w:ascii="仿宋" w:eastAsia="仿宋" w:hAnsi="仿宋" w:cs="宋体" w:hint="eastAsia"/>
          <w:sz w:val="24"/>
          <w:szCs w:val="24"/>
        </w:rPr>
        <w:t>人（结算时以实际体检人数为准），分布在交通路校区和长江路校区，现择优选择</w:t>
      </w:r>
      <w:r w:rsidR="001A4110">
        <w:rPr>
          <w:rFonts w:ascii="仿宋" w:eastAsia="仿宋" w:hAnsi="仿宋" w:cs="宋体" w:hint="eastAsia"/>
          <w:sz w:val="24"/>
          <w:szCs w:val="24"/>
        </w:rPr>
        <w:t>一个供应商</w:t>
      </w:r>
      <w:r w:rsidRPr="00731A2B">
        <w:rPr>
          <w:rFonts w:ascii="仿宋" w:eastAsia="仿宋" w:hAnsi="仿宋" w:cs="宋体" w:hint="eastAsia"/>
          <w:sz w:val="24"/>
          <w:szCs w:val="24"/>
        </w:rPr>
        <w:t>为</w:t>
      </w:r>
      <w:r w:rsidR="001A4110">
        <w:rPr>
          <w:rFonts w:ascii="仿宋" w:eastAsia="仿宋" w:hAnsi="仿宋" w:cs="宋体" w:hint="eastAsia"/>
          <w:sz w:val="24"/>
          <w:szCs w:val="24"/>
        </w:rPr>
        <w:t>2026年</w:t>
      </w:r>
      <w:r w:rsidRPr="00731A2B">
        <w:rPr>
          <w:rFonts w:ascii="仿宋" w:eastAsia="仿宋" w:hAnsi="仿宋" w:cs="宋体" w:hint="eastAsia"/>
          <w:sz w:val="24"/>
          <w:szCs w:val="24"/>
        </w:rPr>
        <w:t>新生提供入学上门集中体检服务。如成交人在本项目中按合同履约且经采购人验收合格，采购人将根据本次采购结果与成交人续签202</w:t>
      </w:r>
      <w:r w:rsidR="001A4110">
        <w:rPr>
          <w:rFonts w:ascii="仿宋" w:eastAsia="仿宋" w:hAnsi="仿宋" w:cs="宋体" w:hint="eastAsia"/>
          <w:sz w:val="24"/>
          <w:szCs w:val="24"/>
        </w:rPr>
        <w:t>7</w:t>
      </w:r>
      <w:r w:rsidRPr="00731A2B">
        <w:rPr>
          <w:rFonts w:ascii="仿宋" w:eastAsia="仿宋" w:hAnsi="仿宋" w:cs="宋体" w:hint="eastAsia"/>
          <w:sz w:val="24"/>
          <w:szCs w:val="24"/>
        </w:rPr>
        <w:t>级新生体检服务合同，续签合同的要求和内容与本项目一致。</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（二）、服务范围</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体检内容包括以下几项：</w:t>
      </w:r>
    </w:p>
    <w:p w:rsidR="00BB1387" w:rsidRPr="009C1A3E" w:rsidRDefault="00BB1387" w:rsidP="009C1A3E">
      <w:pPr>
        <w:pStyle w:val="a9"/>
        <w:numPr>
          <w:ilvl w:val="0"/>
          <w:numId w:val="18"/>
        </w:numPr>
        <w:adjustRightInd w:val="0"/>
        <w:snapToGrid w:val="0"/>
        <w:spacing w:line="500" w:lineRule="exact"/>
        <w:ind w:firstLineChars="0"/>
        <w:rPr>
          <w:rFonts w:ascii="仿宋" w:eastAsia="仿宋" w:hAnsi="仿宋" w:cs="宋体"/>
          <w:sz w:val="24"/>
          <w:szCs w:val="24"/>
        </w:rPr>
      </w:pPr>
      <w:r w:rsidRPr="009C1A3E">
        <w:rPr>
          <w:rFonts w:ascii="仿宋" w:eastAsia="仿宋" w:hAnsi="仿宋" w:cs="宋体" w:hint="eastAsia"/>
          <w:sz w:val="24"/>
          <w:szCs w:val="24"/>
        </w:rPr>
        <w:t>内科:</w:t>
      </w:r>
      <w:r w:rsidR="009C1A3E" w:rsidRPr="009C1A3E">
        <w:rPr>
          <w:rFonts w:ascii="仿宋" w:eastAsia="仿宋" w:hAnsi="仿宋" w:cs="宋体" w:hint="eastAsia"/>
          <w:sz w:val="24"/>
          <w:szCs w:val="24"/>
        </w:rPr>
        <w:t>心肺听诊、</w:t>
      </w:r>
      <w:r w:rsidRPr="009C1A3E">
        <w:rPr>
          <w:rFonts w:ascii="仿宋" w:eastAsia="仿宋" w:hAnsi="仿宋" w:cs="宋体" w:hint="eastAsia"/>
          <w:sz w:val="24"/>
          <w:szCs w:val="24"/>
        </w:rPr>
        <w:t>血压；</w:t>
      </w:r>
    </w:p>
    <w:p w:rsidR="00BB1387" w:rsidRPr="009C1A3E" w:rsidRDefault="00BB1387" w:rsidP="009C1A3E">
      <w:pPr>
        <w:pStyle w:val="a9"/>
        <w:numPr>
          <w:ilvl w:val="0"/>
          <w:numId w:val="18"/>
        </w:numPr>
        <w:adjustRightInd w:val="0"/>
        <w:snapToGrid w:val="0"/>
        <w:spacing w:line="500" w:lineRule="exact"/>
        <w:ind w:firstLineChars="0"/>
        <w:rPr>
          <w:rFonts w:ascii="仿宋" w:eastAsia="仿宋" w:hAnsi="仿宋" w:cs="宋体"/>
          <w:sz w:val="24"/>
          <w:szCs w:val="24"/>
        </w:rPr>
      </w:pPr>
      <w:r w:rsidRPr="009C1A3E">
        <w:rPr>
          <w:rFonts w:ascii="仿宋" w:eastAsia="仿宋" w:hAnsi="仿宋" w:cs="宋体" w:hint="eastAsia"/>
          <w:sz w:val="24"/>
          <w:szCs w:val="24"/>
        </w:rPr>
        <w:t>外科: 皮肤、浅表淋巴结、甲状腺、脊柱、四肢</w:t>
      </w:r>
      <w:r w:rsidR="009C1A3E" w:rsidRPr="009C1A3E">
        <w:rPr>
          <w:rFonts w:ascii="仿宋" w:eastAsia="仿宋" w:hAnsi="仿宋" w:cs="宋体" w:hint="eastAsia"/>
          <w:sz w:val="24"/>
          <w:szCs w:val="24"/>
        </w:rPr>
        <w:t>、</w:t>
      </w:r>
      <w:r w:rsidRPr="009C1A3E">
        <w:rPr>
          <w:rFonts w:ascii="仿宋" w:eastAsia="仿宋" w:hAnsi="仿宋" w:cs="宋体" w:hint="eastAsia"/>
          <w:sz w:val="24"/>
          <w:szCs w:val="24"/>
        </w:rPr>
        <w:t>关节；</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③胸部数字摄影DR（含数据采集、存贮、图像显示）；</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④血细胞分析（五分类仪器检查法）；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⑤谷丙转氨酶测定（速率法）；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⑥尿素测定（化学法，酶促动力学法）；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⑦肌</w:t>
      </w:r>
      <w:proofErr w:type="gramStart"/>
      <w:r w:rsidRPr="00731A2B">
        <w:rPr>
          <w:rFonts w:ascii="仿宋" w:eastAsia="仿宋" w:hAnsi="仿宋" w:cs="宋体" w:hint="eastAsia"/>
          <w:sz w:val="24"/>
          <w:szCs w:val="24"/>
        </w:rPr>
        <w:t>酐</w:t>
      </w:r>
      <w:proofErr w:type="gramEnd"/>
      <w:r w:rsidRPr="00731A2B">
        <w:rPr>
          <w:rFonts w:ascii="仿宋" w:eastAsia="仿宋" w:hAnsi="仿宋" w:cs="宋体" w:hint="eastAsia"/>
          <w:sz w:val="24"/>
          <w:szCs w:val="24"/>
        </w:rPr>
        <w:t>测定（酶促动力学法）；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⑧血清尿酸测定。</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（三）、服务要求</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1、服务方式：上门集中体检。</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2、服务地点：淮阴师范学院长江路校区和交通路校区。</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3、服务时间：所有202</w:t>
      </w:r>
      <w:r w:rsidR="00FF42CD">
        <w:rPr>
          <w:rFonts w:ascii="仿宋" w:eastAsia="仿宋" w:hAnsi="仿宋" w:cs="宋体" w:hint="eastAsia"/>
          <w:sz w:val="24"/>
          <w:szCs w:val="24"/>
        </w:rPr>
        <w:t>6</w:t>
      </w:r>
      <w:r w:rsidRPr="00731A2B">
        <w:rPr>
          <w:rFonts w:ascii="仿宋" w:eastAsia="仿宋" w:hAnsi="仿宋" w:cs="宋体" w:hint="eastAsia"/>
          <w:sz w:val="24"/>
          <w:szCs w:val="24"/>
        </w:rPr>
        <w:t>级新生体检项目须在202</w:t>
      </w:r>
      <w:r w:rsidR="00FF42CD">
        <w:rPr>
          <w:rFonts w:ascii="仿宋" w:eastAsia="仿宋" w:hAnsi="仿宋" w:cs="宋体" w:hint="eastAsia"/>
          <w:sz w:val="24"/>
          <w:szCs w:val="24"/>
        </w:rPr>
        <w:t>6</w:t>
      </w:r>
      <w:r w:rsidRPr="00731A2B">
        <w:rPr>
          <w:rFonts w:ascii="仿宋" w:eastAsia="仿宋" w:hAnsi="仿宋" w:cs="宋体" w:hint="eastAsia"/>
          <w:sz w:val="24"/>
          <w:szCs w:val="24"/>
        </w:rPr>
        <w:t>年9月*日至202</w:t>
      </w:r>
      <w:r w:rsidR="00FF42CD">
        <w:rPr>
          <w:rFonts w:ascii="仿宋" w:eastAsia="仿宋" w:hAnsi="仿宋" w:cs="宋体" w:hint="eastAsia"/>
          <w:sz w:val="24"/>
          <w:szCs w:val="24"/>
        </w:rPr>
        <w:t>6</w:t>
      </w:r>
      <w:r w:rsidRPr="00731A2B">
        <w:rPr>
          <w:rFonts w:ascii="仿宋" w:eastAsia="仿宋" w:hAnsi="仿宋" w:cs="宋体" w:hint="eastAsia"/>
          <w:sz w:val="24"/>
          <w:szCs w:val="24"/>
        </w:rPr>
        <w:t>年9月*日期间内完成，且每日工作时间为上午6时至下午6时。成交人必须在采购人要求的时间内完成所有学生体检工作任务，否则，采购人将根据合同约定要求成交单位承担违约金。</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4、服务费用：本项目包工包料，且本项目合同为固定单价合同。响应人的报价包含检测费用、人员工资、福利、耗材、所有设备仪器使用费（</w:t>
      </w:r>
      <w:proofErr w:type="gramStart"/>
      <w:r w:rsidRPr="00731A2B">
        <w:rPr>
          <w:rFonts w:ascii="仿宋" w:eastAsia="仿宋" w:hAnsi="仿宋" w:cs="宋体" w:hint="eastAsia"/>
          <w:sz w:val="24"/>
          <w:szCs w:val="24"/>
        </w:rPr>
        <w:t>含运输</w:t>
      </w:r>
      <w:proofErr w:type="gramEnd"/>
      <w:r w:rsidRPr="00731A2B">
        <w:rPr>
          <w:rFonts w:ascii="仿宋" w:eastAsia="仿宋" w:hAnsi="仿宋" w:cs="宋体" w:hint="eastAsia"/>
          <w:sz w:val="24"/>
          <w:szCs w:val="24"/>
        </w:rPr>
        <w:t>至采购人指定的地点安装完毕并调试可用）、管理、利润、税金等所有费用。特别指出：如设备仪器在运输或使用过程中因保护不当造成损失的，</w:t>
      </w:r>
      <w:proofErr w:type="gramStart"/>
      <w:r w:rsidRPr="00731A2B">
        <w:rPr>
          <w:rFonts w:ascii="仿宋" w:eastAsia="仿宋" w:hAnsi="仿宋" w:cs="宋体" w:hint="eastAsia"/>
          <w:sz w:val="24"/>
          <w:szCs w:val="24"/>
        </w:rPr>
        <w:t>由成交人</w:t>
      </w:r>
      <w:proofErr w:type="gramEnd"/>
      <w:r w:rsidRPr="00731A2B">
        <w:rPr>
          <w:rFonts w:ascii="仿宋" w:eastAsia="仿宋" w:hAnsi="仿宋" w:cs="宋体" w:hint="eastAsia"/>
          <w:sz w:val="24"/>
          <w:szCs w:val="24"/>
        </w:rPr>
        <w:t>负责自行赔偿、修复。一旦确定成交，不得另行提出其它费用要求。</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lastRenderedPageBreak/>
        <w:t>5、根据以往经验，每年我校约有</w:t>
      </w:r>
      <w:proofErr w:type="gramStart"/>
      <w:r w:rsidRPr="00731A2B">
        <w:rPr>
          <w:rFonts w:ascii="仿宋" w:eastAsia="仿宋" w:hAnsi="仿宋" w:cs="宋体" w:hint="eastAsia"/>
          <w:sz w:val="24"/>
          <w:szCs w:val="24"/>
        </w:rPr>
        <w:t>150名低保家庭</w:t>
      </w:r>
      <w:proofErr w:type="gramEnd"/>
      <w:r w:rsidRPr="00731A2B">
        <w:rPr>
          <w:rFonts w:ascii="仿宋" w:eastAsia="仿宋" w:hAnsi="仿宋" w:cs="宋体" w:hint="eastAsia"/>
          <w:sz w:val="24"/>
          <w:szCs w:val="24"/>
        </w:rPr>
        <w:t>学生（以学生持有的</w:t>
      </w:r>
      <w:proofErr w:type="gramStart"/>
      <w:r w:rsidRPr="00731A2B">
        <w:rPr>
          <w:rFonts w:ascii="仿宋" w:eastAsia="仿宋" w:hAnsi="仿宋" w:cs="宋体" w:hint="eastAsia"/>
          <w:sz w:val="24"/>
          <w:szCs w:val="24"/>
        </w:rPr>
        <w:t>低保证</w:t>
      </w:r>
      <w:proofErr w:type="gramEnd"/>
      <w:r w:rsidRPr="00731A2B">
        <w:rPr>
          <w:rFonts w:ascii="仿宋" w:eastAsia="仿宋" w:hAnsi="仿宋" w:cs="宋体" w:hint="eastAsia"/>
          <w:sz w:val="24"/>
          <w:szCs w:val="24"/>
        </w:rPr>
        <w:t>为准确定人数），此部分学生</w:t>
      </w:r>
      <w:proofErr w:type="gramStart"/>
      <w:r w:rsidRPr="00731A2B">
        <w:rPr>
          <w:rFonts w:ascii="仿宋" w:eastAsia="仿宋" w:hAnsi="仿宋" w:cs="宋体" w:hint="eastAsia"/>
          <w:sz w:val="24"/>
          <w:szCs w:val="24"/>
        </w:rPr>
        <w:t>由成交人</w:t>
      </w:r>
      <w:proofErr w:type="gramEnd"/>
      <w:r w:rsidRPr="00731A2B">
        <w:rPr>
          <w:rFonts w:ascii="仿宋" w:eastAsia="仿宋" w:hAnsi="仿宋" w:cs="宋体" w:hint="eastAsia"/>
          <w:sz w:val="24"/>
          <w:szCs w:val="24"/>
        </w:rPr>
        <w:t>免费提供体检服务。</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6、成交人在服务过程中必须保证人员安全，在服务过程中发生的一切事故</w:t>
      </w:r>
      <w:proofErr w:type="gramStart"/>
      <w:r w:rsidRPr="00731A2B">
        <w:rPr>
          <w:rFonts w:ascii="仿宋" w:eastAsia="仿宋" w:hAnsi="仿宋" w:cs="宋体" w:hint="eastAsia"/>
          <w:sz w:val="24"/>
          <w:szCs w:val="24"/>
        </w:rPr>
        <w:t>由成交人</w:t>
      </w:r>
      <w:proofErr w:type="gramEnd"/>
      <w:r w:rsidRPr="00731A2B">
        <w:rPr>
          <w:rFonts w:ascii="仿宋" w:eastAsia="仿宋" w:hAnsi="仿宋" w:cs="宋体" w:hint="eastAsia"/>
          <w:sz w:val="24"/>
          <w:szCs w:val="24"/>
        </w:rPr>
        <w:t>承担，与采购人无关。成交人还必须保证服务现场环境清洁卫生，所需费用自行处理。</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7、响应人拟派至本项目的体检医师从医年限不少于5年，护士从医年限不少于2年。体检医师中主任医师不少于1人。（</w:t>
      </w:r>
      <w:r w:rsidR="003B448C">
        <w:rPr>
          <w:rFonts w:ascii="仿宋" w:eastAsia="仿宋" w:hAnsi="仿宋" w:cs="宋体" w:hint="eastAsia"/>
          <w:sz w:val="24"/>
          <w:szCs w:val="24"/>
        </w:rPr>
        <w:t>★</w:t>
      </w:r>
      <w:r w:rsidRPr="00731A2B">
        <w:rPr>
          <w:rFonts w:ascii="仿宋" w:eastAsia="仿宋" w:hAnsi="仿宋" w:cs="宋体" w:hint="eastAsia"/>
          <w:sz w:val="24"/>
          <w:szCs w:val="24"/>
        </w:rPr>
        <w:t>提供项目组成员表、响应人与其签订的劳动合同或202</w:t>
      </w:r>
      <w:r w:rsidR="00F55201">
        <w:rPr>
          <w:rFonts w:ascii="仿宋" w:eastAsia="仿宋" w:hAnsi="仿宋" w:cs="宋体" w:hint="eastAsia"/>
          <w:sz w:val="24"/>
          <w:szCs w:val="24"/>
        </w:rPr>
        <w:t>6</w:t>
      </w:r>
      <w:r w:rsidRPr="00731A2B">
        <w:rPr>
          <w:rFonts w:ascii="仿宋" w:eastAsia="仿宋" w:hAnsi="仿宋" w:cs="宋体" w:hint="eastAsia"/>
          <w:sz w:val="24"/>
          <w:szCs w:val="24"/>
        </w:rPr>
        <w:t>年1月以来任意一个月由响应人为其缴纳的</w:t>
      </w:r>
      <w:proofErr w:type="gramStart"/>
      <w:r w:rsidRPr="00731A2B">
        <w:rPr>
          <w:rFonts w:ascii="仿宋" w:eastAsia="仿宋" w:hAnsi="仿宋" w:cs="宋体" w:hint="eastAsia"/>
          <w:sz w:val="24"/>
          <w:szCs w:val="24"/>
        </w:rPr>
        <w:t>社保证明</w:t>
      </w:r>
      <w:proofErr w:type="gramEnd"/>
      <w:r w:rsidRPr="00731A2B">
        <w:rPr>
          <w:rFonts w:ascii="仿宋" w:eastAsia="仿宋" w:hAnsi="仿宋" w:cs="宋体" w:hint="eastAsia"/>
          <w:sz w:val="24"/>
          <w:szCs w:val="24"/>
        </w:rPr>
        <w:t>、国家人事部门颁发的主任医师证书、体检医师和护士的从业证明，复印件并加盖响应人公章）。</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注：“体检医师和护士的从业证明”须各响应人提供的证明材料是：体检医师请提供卫生部门颁发的医师执业证书，且执业地点为响应单位；护士请提供卫生部门颁发的护士执业证书，且执业地点为响应单位。体检医师和护士的从医年限均以卫生部门颁发的执业证书中发证时间为开始时间，响应文件接收截止时间为截止时间进行计算年限。</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8、响应人拟投入本项目的</w:t>
      </w:r>
      <w:proofErr w:type="gramStart"/>
      <w:r w:rsidRPr="00731A2B">
        <w:rPr>
          <w:rFonts w:ascii="仿宋" w:eastAsia="仿宋" w:hAnsi="仿宋" w:cs="宋体" w:hint="eastAsia"/>
          <w:sz w:val="24"/>
          <w:szCs w:val="24"/>
        </w:rPr>
        <w:t>生化仪须不</w:t>
      </w:r>
      <w:proofErr w:type="gramEnd"/>
      <w:r w:rsidRPr="00731A2B">
        <w:rPr>
          <w:rFonts w:ascii="仿宋" w:eastAsia="仿宋" w:hAnsi="仿宋" w:cs="宋体" w:hint="eastAsia"/>
          <w:sz w:val="24"/>
          <w:szCs w:val="24"/>
        </w:rPr>
        <w:t>少于1台，血细胞分析仪不少于1台，数字化摄影（DR）移动设备须不少于2台，以上设备均须具有国家认可的检验机构（技术监督局）出具的校准证</w:t>
      </w:r>
      <w:r w:rsidRPr="00C91919">
        <w:rPr>
          <w:rFonts w:ascii="仿宋" w:eastAsia="仿宋" w:hAnsi="仿宋" w:cs="宋体" w:hint="eastAsia"/>
          <w:sz w:val="24"/>
          <w:szCs w:val="24"/>
        </w:rPr>
        <w:t>书</w:t>
      </w:r>
      <w:r w:rsidR="00C91919" w:rsidRPr="00C91919">
        <w:rPr>
          <w:rFonts w:ascii="仿宋" w:eastAsia="仿宋" w:hAnsi="仿宋" w:cs="宋体" w:hint="eastAsia"/>
          <w:sz w:val="24"/>
          <w:szCs w:val="24"/>
        </w:rPr>
        <w:t>或检定证书</w:t>
      </w:r>
      <w:r w:rsidRPr="00731A2B">
        <w:rPr>
          <w:rFonts w:ascii="仿宋" w:eastAsia="仿宋" w:hAnsi="仿宋" w:cs="宋体" w:hint="eastAsia"/>
          <w:sz w:val="24"/>
          <w:szCs w:val="24"/>
        </w:rPr>
        <w:t>。（</w:t>
      </w:r>
      <w:r w:rsidR="003B448C">
        <w:rPr>
          <w:rFonts w:ascii="仿宋" w:eastAsia="仿宋" w:hAnsi="仿宋" w:cs="宋体" w:hint="eastAsia"/>
          <w:sz w:val="24"/>
          <w:szCs w:val="24"/>
        </w:rPr>
        <w:t>★</w:t>
      </w:r>
      <w:r w:rsidRPr="00731A2B">
        <w:rPr>
          <w:rFonts w:ascii="仿宋" w:eastAsia="仿宋" w:hAnsi="仿宋" w:cs="宋体" w:hint="eastAsia"/>
          <w:sz w:val="24"/>
          <w:szCs w:val="24"/>
        </w:rPr>
        <w:t>提供仪器设备清单表，并提供生化仪、血细胞分析仪和数字化摄影（DR）移动设备的</w:t>
      </w:r>
      <w:r w:rsidRPr="00EF06EA">
        <w:rPr>
          <w:rFonts w:ascii="仿宋" w:eastAsia="仿宋" w:hAnsi="仿宋" w:cs="宋体" w:hint="eastAsia"/>
          <w:sz w:val="24"/>
          <w:szCs w:val="24"/>
        </w:rPr>
        <w:t>校准证书</w:t>
      </w:r>
      <w:r w:rsidR="00CE73D4" w:rsidRPr="00EF06EA">
        <w:rPr>
          <w:rFonts w:ascii="仿宋" w:eastAsia="仿宋" w:hAnsi="仿宋" w:cs="宋体" w:hint="eastAsia"/>
          <w:sz w:val="24"/>
          <w:szCs w:val="24"/>
        </w:rPr>
        <w:t>或检定证书</w:t>
      </w:r>
      <w:r w:rsidRPr="00731A2B">
        <w:rPr>
          <w:rFonts w:ascii="仿宋" w:eastAsia="仿宋" w:hAnsi="仿宋" w:cs="宋体" w:hint="eastAsia"/>
          <w:sz w:val="24"/>
          <w:szCs w:val="24"/>
        </w:rPr>
        <w:t>的复印件并加盖响应人公章）</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9、响应人成交后，针对专业设备须配备相应专业技术人员进行操作，否则采购人有权要求其整改并要求其向采购人支付2000元/次的违约金。</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10、体检结束后10个工作日内，体检机构要对每名体检学生出具体检结果。对发现异常检测结果的学生，要求2个工作日出具体检结果，并提出针对性对策建议；要根据学校健康促进工作要求和学生体检结果，分年级、分性别等为学校提供客观、准确、详细的评价分析报告，使学校全面了解学生的健康状况及常见病、慢性病、传染性疾病发病情况，按学校要求建立学生健康档案（提供电子版学生健康体检档案）。发现传染性或其他重大</w:t>
      </w:r>
      <w:proofErr w:type="gramStart"/>
      <w:r w:rsidRPr="00731A2B">
        <w:rPr>
          <w:rFonts w:ascii="仿宋" w:eastAsia="仿宋" w:hAnsi="仿宋" w:cs="宋体" w:hint="eastAsia"/>
          <w:sz w:val="24"/>
          <w:szCs w:val="24"/>
        </w:rPr>
        <w:t>疾病应第一时间</w:t>
      </w:r>
      <w:proofErr w:type="gramEnd"/>
      <w:r w:rsidRPr="00731A2B">
        <w:rPr>
          <w:rFonts w:ascii="仿宋" w:eastAsia="仿宋" w:hAnsi="仿宋" w:cs="宋体" w:hint="eastAsia"/>
          <w:sz w:val="24"/>
          <w:szCs w:val="24"/>
        </w:rPr>
        <w:t>向学校反馈。</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11、体检机构应按照国家有关法律法规要求制定和落实学生健康体检信息保密管理措施，未经允许不得发布和泄露，否则依法追究其责任。</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lastRenderedPageBreak/>
        <w:t>12、采购人对于现有的体检条件将不增加任何投入，涉及到的（水、电、路等）须增加投入的因素，在响应报价中予以考虑，结算时不得调整。一旦成交，成交人不得提出额外的赔偿、补偿、增加费用和延长服务时间。成交人若提出此类要求，采购人不予采纳。</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13、体检所需材料均</w:t>
      </w:r>
      <w:proofErr w:type="gramStart"/>
      <w:r w:rsidRPr="00731A2B">
        <w:rPr>
          <w:rFonts w:ascii="仿宋" w:eastAsia="仿宋" w:hAnsi="仿宋" w:cs="宋体" w:hint="eastAsia"/>
          <w:sz w:val="24"/>
          <w:szCs w:val="24"/>
        </w:rPr>
        <w:t>由成交人</w:t>
      </w:r>
      <w:proofErr w:type="gramEnd"/>
      <w:r w:rsidRPr="00731A2B">
        <w:rPr>
          <w:rFonts w:ascii="仿宋" w:eastAsia="仿宋" w:hAnsi="仿宋" w:cs="宋体" w:hint="eastAsia"/>
          <w:sz w:val="24"/>
          <w:szCs w:val="24"/>
        </w:rPr>
        <w:t>自行采购，材料的价格由响应人充分考虑</w:t>
      </w:r>
      <w:proofErr w:type="gramStart"/>
      <w:r w:rsidRPr="00731A2B">
        <w:rPr>
          <w:rFonts w:ascii="仿宋" w:eastAsia="仿宋" w:hAnsi="仿宋" w:cs="宋体" w:hint="eastAsia"/>
          <w:sz w:val="24"/>
          <w:szCs w:val="24"/>
        </w:rPr>
        <w:t>本服务</w:t>
      </w:r>
      <w:proofErr w:type="gramEnd"/>
      <w:r w:rsidRPr="00731A2B">
        <w:rPr>
          <w:rFonts w:ascii="仿宋" w:eastAsia="仿宋" w:hAnsi="仿宋" w:cs="宋体" w:hint="eastAsia"/>
          <w:sz w:val="24"/>
          <w:szCs w:val="24"/>
        </w:rPr>
        <w:t>项目的质量要求、时间要求以及市场竞争的风险等综合因素自行报价。所有材料报价中含价差，且为固定价，结算时不作任何调整。响应人拟用至本项目的体检材料必须具有产品合格证且须符合国家卫生医用标准。</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14、</w:t>
      </w:r>
      <w:proofErr w:type="gramStart"/>
      <w:r w:rsidRPr="00731A2B">
        <w:rPr>
          <w:rFonts w:ascii="仿宋" w:eastAsia="仿宋" w:hAnsi="仿宋" w:cs="宋体" w:hint="eastAsia"/>
          <w:sz w:val="24"/>
          <w:szCs w:val="24"/>
        </w:rPr>
        <w:t>本服务</w:t>
      </w:r>
      <w:proofErr w:type="gramEnd"/>
      <w:r w:rsidRPr="00731A2B">
        <w:rPr>
          <w:rFonts w:ascii="仿宋" w:eastAsia="仿宋" w:hAnsi="仿宋" w:cs="宋体" w:hint="eastAsia"/>
          <w:sz w:val="24"/>
          <w:szCs w:val="24"/>
        </w:rPr>
        <w:t>项目必须</w:t>
      </w:r>
      <w:proofErr w:type="gramStart"/>
      <w:r w:rsidRPr="00731A2B">
        <w:rPr>
          <w:rFonts w:ascii="仿宋" w:eastAsia="仿宋" w:hAnsi="仿宋" w:cs="宋体" w:hint="eastAsia"/>
          <w:sz w:val="24"/>
          <w:szCs w:val="24"/>
        </w:rPr>
        <w:t>由成交人</w:t>
      </w:r>
      <w:proofErr w:type="gramEnd"/>
      <w:r w:rsidRPr="00731A2B">
        <w:rPr>
          <w:rFonts w:ascii="仿宋" w:eastAsia="仿宋" w:hAnsi="仿宋" w:cs="宋体" w:hint="eastAsia"/>
          <w:sz w:val="24"/>
          <w:szCs w:val="24"/>
        </w:rPr>
        <w:t>自行完成，严禁转包和擅自分包。否则我校有权单方面终止本合同的执行且履约保证金不予退还，由此所造成的一切后果和经济损失均</w:t>
      </w:r>
      <w:proofErr w:type="gramStart"/>
      <w:r w:rsidRPr="00731A2B">
        <w:rPr>
          <w:rFonts w:ascii="仿宋" w:eastAsia="仿宋" w:hAnsi="仿宋" w:cs="宋体" w:hint="eastAsia"/>
          <w:sz w:val="24"/>
          <w:szCs w:val="24"/>
        </w:rPr>
        <w:t>由成交</w:t>
      </w:r>
      <w:proofErr w:type="gramEnd"/>
      <w:r w:rsidRPr="00731A2B">
        <w:rPr>
          <w:rFonts w:ascii="仿宋" w:eastAsia="仿宋" w:hAnsi="仿宋" w:cs="宋体" w:hint="eastAsia"/>
          <w:sz w:val="24"/>
          <w:szCs w:val="24"/>
        </w:rPr>
        <w:t>单位自行负责和承担。</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15、响应人应根据本项目实际情况制定体检方案，体检方案包括但不限于：服务理念、服务方式、服务内容、服务流程、服务结果等内容。</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16、响应人应根据本项目实际情况制定应急方案，应急方案包括但不限于：体检过程中各类时间节点的突发情况以及其他可能影响到体检流程正常开展的处理方案。</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17、响应人应根据本项目实际情况制定雨季体检方案，在体检过程中如遇雨天等不良天气，须提前做好相关保障措施工作，确保体检工作正常进行。</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18、响应人应针对卫生安全、技术支撑等关键性技术指标制定有效保障措施方案，确保体检工作正常进行。</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（四）、评标标准</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1、本项目采用综合评分法。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2、</w:t>
      </w:r>
      <w:bookmarkStart w:id="29" w:name="OLE_LINK11"/>
      <w:bookmarkStart w:id="30" w:name="OLE_LINK18"/>
      <w:r w:rsidRPr="00731A2B">
        <w:rPr>
          <w:rFonts w:ascii="仿宋" w:eastAsia="仿宋" w:hAnsi="仿宋" w:cs="宋体" w:hint="eastAsia"/>
          <w:sz w:val="24"/>
          <w:szCs w:val="24"/>
        </w:rPr>
        <w:t>符合条件的中小企业参与响应，对其产品的价格给予10%的扣除，用扣除后的价格参与评审。</w:t>
      </w:r>
      <w:bookmarkEnd w:id="29"/>
      <w:bookmarkEnd w:id="30"/>
      <w:r w:rsidRPr="00731A2B">
        <w:rPr>
          <w:rFonts w:ascii="仿宋" w:eastAsia="仿宋" w:hAnsi="仿宋" w:cs="宋体" w:hint="eastAsia"/>
          <w:sz w:val="24"/>
          <w:szCs w:val="24"/>
        </w:rPr>
        <w:t>（中小企业声明函格式详见响应文件第</w:t>
      </w:r>
      <w:r w:rsidR="00624B85">
        <w:rPr>
          <w:rFonts w:ascii="仿宋" w:eastAsia="仿宋" w:hAnsi="仿宋" w:cs="宋体" w:hint="eastAsia"/>
          <w:sz w:val="24"/>
          <w:szCs w:val="24"/>
        </w:rPr>
        <w:t>六</w:t>
      </w:r>
      <w:r w:rsidRPr="00731A2B">
        <w:rPr>
          <w:rFonts w:ascii="仿宋" w:eastAsia="仿宋" w:hAnsi="仿宋" w:cs="宋体" w:hint="eastAsia"/>
          <w:sz w:val="24"/>
          <w:szCs w:val="24"/>
        </w:rPr>
        <w:t>部分示范格式</w:t>
      </w:r>
      <w:r w:rsidR="00624B85">
        <w:rPr>
          <w:rFonts w:ascii="仿宋" w:eastAsia="仿宋" w:hAnsi="仿宋" w:cs="宋体" w:hint="eastAsia"/>
          <w:sz w:val="24"/>
          <w:szCs w:val="24"/>
        </w:rPr>
        <w:t>四</w:t>
      </w:r>
      <w:r w:rsidRPr="00731A2B">
        <w:rPr>
          <w:rFonts w:ascii="仿宋" w:eastAsia="仿宋" w:hAnsi="仿宋" w:cs="宋体" w:hint="eastAsia"/>
          <w:sz w:val="24"/>
          <w:szCs w:val="24"/>
        </w:rPr>
        <w:t>）</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（五）、项目验收</w:t>
      </w:r>
    </w:p>
    <w:p w:rsidR="00AB631F" w:rsidRPr="00435876" w:rsidRDefault="00BB1387" w:rsidP="00731A2B">
      <w:pPr>
        <w:adjustRightInd w:val="0"/>
        <w:snapToGrid w:val="0"/>
        <w:spacing w:line="500" w:lineRule="exact"/>
        <w:ind w:firstLine="550"/>
        <w:rPr>
          <w:rFonts w:ascii="宋体" w:hAnsi="宋体"/>
          <w:sz w:val="24"/>
          <w:szCs w:val="24"/>
        </w:rPr>
      </w:pPr>
      <w:r w:rsidRPr="00731A2B">
        <w:rPr>
          <w:rFonts w:ascii="仿宋" w:eastAsia="仿宋" w:hAnsi="仿宋" w:cs="宋体" w:hint="eastAsia"/>
          <w:sz w:val="24"/>
          <w:szCs w:val="24"/>
        </w:rPr>
        <w:t>采购人按照合同和学校验收规定进行验收。成交人按合同履约且未产生违约行为即为验收合格。</w:t>
      </w:r>
      <w:r w:rsidR="00AB631F" w:rsidRPr="00435876">
        <w:rPr>
          <w:rFonts w:ascii="宋体" w:hAnsi="宋体"/>
          <w:sz w:val="24"/>
          <w:szCs w:val="24"/>
        </w:rPr>
        <w:br w:type="page"/>
      </w:r>
    </w:p>
    <w:p w:rsidR="00BC286B" w:rsidRPr="005C39EE" w:rsidRDefault="00BC286B" w:rsidP="00231F61">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8"/>
    </w:p>
    <w:p w:rsidR="00E5688F" w:rsidRDefault="00731A2B" w:rsidP="00C453EF">
      <w:pPr>
        <w:tabs>
          <w:tab w:val="left" w:pos="0"/>
          <w:tab w:val="left" w:pos="840"/>
          <w:tab w:val="left" w:pos="5670"/>
        </w:tabs>
        <w:spacing w:line="520" w:lineRule="exact"/>
        <w:ind w:left="1" w:firstLineChars="201" w:firstLine="482"/>
        <w:rPr>
          <w:rFonts w:ascii="仿宋" w:eastAsia="仿宋" w:hAnsi="仿宋" w:cs="宋体"/>
          <w:sz w:val="24"/>
          <w:szCs w:val="24"/>
        </w:rPr>
      </w:pPr>
      <w:r w:rsidRPr="00C453EF">
        <w:rPr>
          <w:rFonts w:ascii="仿宋" w:eastAsia="仿宋" w:hAnsi="仿宋" w:cs="宋体" w:hint="eastAsia"/>
          <w:sz w:val="24"/>
          <w:szCs w:val="24"/>
        </w:rPr>
        <w:t>本项目采用综合评分法，按得分由高到低的顺序确定成交候选人。如</w:t>
      </w:r>
      <w:proofErr w:type="gramStart"/>
      <w:r w:rsidRPr="00C453EF">
        <w:rPr>
          <w:rFonts w:ascii="仿宋" w:eastAsia="仿宋" w:hAnsi="仿宋" w:cs="宋体" w:hint="eastAsia"/>
          <w:sz w:val="24"/>
          <w:szCs w:val="24"/>
        </w:rPr>
        <w:t>遇综合</w:t>
      </w:r>
      <w:proofErr w:type="gramEnd"/>
      <w:r w:rsidRPr="00C453EF">
        <w:rPr>
          <w:rFonts w:ascii="仿宋" w:eastAsia="仿宋" w:hAnsi="仿宋" w:cs="宋体" w:hint="eastAsia"/>
          <w:sz w:val="24"/>
          <w:szCs w:val="24"/>
        </w:rPr>
        <w:t>得分相同，报价低者优先；报价也相同，则由评委现场抽签确定。</w:t>
      </w:r>
    </w:p>
    <w:p w:rsidR="003E6EB4" w:rsidRPr="00C453EF" w:rsidRDefault="003E6EB4" w:rsidP="00C453EF">
      <w:pPr>
        <w:tabs>
          <w:tab w:val="left" w:pos="0"/>
          <w:tab w:val="left" w:pos="840"/>
          <w:tab w:val="left" w:pos="5670"/>
        </w:tabs>
        <w:spacing w:line="520" w:lineRule="exact"/>
        <w:ind w:left="1" w:firstLineChars="201" w:firstLine="482"/>
        <w:rPr>
          <w:rFonts w:ascii="仿宋" w:eastAsia="仿宋" w:hAnsi="仿宋" w:cs="宋体"/>
          <w:sz w:val="24"/>
          <w:szCs w:val="24"/>
        </w:rPr>
      </w:pPr>
      <w:r>
        <w:rPr>
          <w:rFonts w:ascii="仿宋" w:eastAsia="仿宋" w:hAnsi="仿宋" w:cs="宋体" w:hint="eastAsia"/>
          <w:sz w:val="24"/>
          <w:szCs w:val="24"/>
        </w:rPr>
        <w:t>本项目总分</w:t>
      </w:r>
      <w:r w:rsidR="004A38C0">
        <w:rPr>
          <w:rFonts w:ascii="仿宋" w:eastAsia="仿宋" w:hAnsi="仿宋" w:cs="宋体" w:hint="eastAsia"/>
          <w:sz w:val="24"/>
          <w:szCs w:val="24"/>
        </w:rPr>
        <w:t>为</w:t>
      </w:r>
      <w:r>
        <w:rPr>
          <w:rFonts w:ascii="仿宋" w:eastAsia="仿宋" w:hAnsi="仿宋" w:cs="宋体" w:hint="eastAsia"/>
          <w:sz w:val="24"/>
          <w:szCs w:val="24"/>
        </w:rPr>
        <w:t>50分：</w:t>
      </w:r>
    </w:p>
    <w:tbl>
      <w:tblPr>
        <w:tblStyle w:val="a8"/>
        <w:tblW w:w="0" w:type="auto"/>
        <w:tblInd w:w="250" w:type="dxa"/>
        <w:tblLook w:val="04A0" w:firstRow="1" w:lastRow="0" w:firstColumn="1" w:lastColumn="0" w:noHBand="0" w:noVBand="1"/>
      </w:tblPr>
      <w:tblGrid>
        <w:gridCol w:w="564"/>
        <w:gridCol w:w="1121"/>
        <w:gridCol w:w="704"/>
        <w:gridCol w:w="6989"/>
      </w:tblGrid>
      <w:tr w:rsidR="00C35E9E" w:rsidRPr="00030ADA" w:rsidTr="00C453EF">
        <w:tc>
          <w:tcPr>
            <w:tcW w:w="56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序号</w:t>
            </w:r>
          </w:p>
        </w:tc>
        <w:tc>
          <w:tcPr>
            <w:tcW w:w="1134"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评分因素及权重</w:t>
            </w:r>
          </w:p>
        </w:tc>
        <w:tc>
          <w:tcPr>
            <w:tcW w:w="709"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分值</w:t>
            </w:r>
          </w:p>
        </w:tc>
        <w:tc>
          <w:tcPr>
            <w:tcW w:w="708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评分标准</w:t>
            </w:r>
          </w:p>
        </w:tc>
      </w:tr>
      <w:tr w:rsidR="00C35E9E" w:rsidRPr="00030ADA" w:rsidTr="00C453EF">
        <w:tc>
          <w:tcPr>
            <w:tcW w:w="56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1</w:t>
            </w:r>
          </w:p>
        </w:tc>
        <w:tc>
          <w:tcPr>
            <w:tcW w:w="1134" w:type="dxa"/>
            <w:vAlign w:val="center"/>
          </w:tcPr>
          <w:p w:rsidR="00731A2B" w:rsidRPr="00030ADA" w:rsidRDefault="00731A2B" w:rsidP="00731A2B">
            <w:pPr>
              <w:adjustRightInd w:val="0"/>
              <w:snapToGrid w:val="0"/>
              <w:spacing w:line="360" w:lineRule="auto"/>
              <w:jc w:val="center"/>
              <w:rPr>
                <w:rFonts w:ascii="仿宋" w:eastAsia="仿宋" w:hAnsi="仿宋" w:cs="宋体"/>
                <w:sz w:val="18"/>
                <w:szCs w:val="18"/>
              </w:rPr>
            </w:pPr>
            <w:r w:rsidRPr="00030ADA">
              <w:rPr>
                <w:rFonts w:ascii="仿宋" w:eastAsia="仿宋" w:cs="仿宋" w:hint="eastAsia"/>
                <w:b/>
                <w:color w:val="000000"/>
                <w:sz w:val="18"/>
                <w:szCs w:val="18"/>
              </w:rPr>
              <w:t>报价</w:t>
            </w:r>
          </w:p>
        </w:tc>
        <w:tc>
          <w:tcPr>
            <w:tcW w:w="709" w:type="dxa"/>
            <w:vAlign w:val="center"/>
          </w:tcPr>
          <w:p w:rsidR="00731A2B" w:rsidRPr="00030ADA" w:rsidRDefault="00731A2B" w:rsidP="00731A2B">
            <w:pPr>
              <w:adjustRightInd w:val="0"/>
              <w:snapToGrid w:val="0"/>
              <w:spacing w:line="360" w:lineRule="auto"/>
              <w:jc w:val="center"/>
              <w:rPr>
                <w:rFonts w:ascii="仿宋" w:eastAsia="仿宋" w:cs="仿宋"/>
                <w:b/>
                <w:color w:val="000000"/>
                <w:sz w:val="18"/>
                <w:szCs w:val="18"/>
              </w:rPr>
            </w:pPr>
            <w:r w:rsidRPr="00030ADA">
              <w:rPr>
                <w:rFonts w:ascii="仿宋" w:eastAsia="仿宋" w:cs="仿宋" w:hint="eastAsia"/>
                <w:b/>
                <w:color w:val="000000"/>
                <w:sz w:val="18"/>
                <w:szCs w:val="18"/>
              </w:rPr>
              <w:t>18分</w:t>
            </w:r>
          </w:p>
        </w:tc>
        <w:tc>
          <w:tcPr>
            <w:tcW w:w="7087" w:type="dxa"/>
            <w:vAlign w:val="center"/>
          </w:tcPr>
          <w:p w:rsidR="00731A2B" w:rsidRPr="00030ADA" w:rsidRDefault="00731A2B" w:rsidP="00030ADA">
            <w:pPr>
              <w:adjustRightInd w:val="0"/>
              <w:snapToGrid w:val="0"/>
              <w:spacing w:line="360" w:lineRule="auto"/>
              <w:ind w:firstLineChars="200" w:firstLine="360"/>
              <w:jc w:val="left"/>
              <w:rPr>
                <w:rFonts w:ascii="仿宋" w:eastAsia="仿宋" w:cs="仿宋"/>
                <w:color w:val="000000"/>
                <w:sz w:val="18"/>
                <w:szCs w:val="18"/>
              </w:rPr>
            </w:pPr>
            <w:r w:rsidRPr="00030ADA">
              <w:rPr>
                <w:rFonts w:ascii="仿宋" w:eastAsia="仿宋" w:cs="仿宋" w:hint="eastAsia"/>
                <w:color w:val="000000"/>
                <w:sz w:val="18"/>
                <w:szCs w:val="18"/>
              </w:rPr>
              <w:t>满足响应文件要求且响应价格最低为评标基准价，其价格分为满分。其他响应人的价格</w:t>
            </w:r>
            <w:proofErr w:type="gramStart"/>
            <w:r w:rsidRPr="00030ADA">
              <w:rPr>
                <w:rFonts w:ascii="仿宋" w:eastAsia="仿宋" w:cs="仿宋" w:hint="eastAsia"/>
                <w:color w:val="000000"/>
                <w:sz w:val="18"/>
                <w:szCs w:val="18"/>
              </w:rPr>
              <w:t>分按照</w:t>
            </w:r>
            <w:proofErr w:type="gramEnd"/>
            <w:r w:rsidRPr="00030ADA">
              <w:rPr>
                <w:rFonts w:ascii="仿宋" w:eastAsia="仿宋" w:cs="仿宋" w:hint="eastAsia"/>
                <w:color w:val="000000"/>
                <w:sz w:val="18"/>
                <w:szCs w:val="18"/>
              </w:rPr>
              <w:t>下列公式计算（小数点保留两位）：</w:t>
            </w:r>
          </w:p>
          <w:p w:rsidR="00731A2B" w:rsidRPr="00030ADA" w:rsidRDefault="00731A2B" w:rsidP="00030ADA">
            <w:pPr>
              <w:adjustRightInd w:val="0"/>
              <w:snapToGrid w:val="0"/>
              <w:spacing w:line="360" w:lineRule="auto"/>
              <w:ind w:firstLineChars="200" w:firstLine="360"/>
              <w:jc w:val="left"/>
              <w:rPr>
                <w:rFonts w:ascii="仿宋" w:eastAsia="仿宋" w:cs="仿宋"/>
                <w:color w:val="000000"/>
                <w:sz w:val="18"/>
                <w:szCs w:val="18"/>
              </w:rPr>
            </w:pPr>
            <w:r w:rsidRPr="00030ADA">
              <w:rPr>
                <w:rFonts w:ascii="仿宋" w:eastAsia="仿宋" w:cs="仿宋" w:hint="eastAsia"/>
                <w:color w:val="000000"/>
                <w:sz w:val="18"/>
                <w:szCs w:val="18"/>
              </w:rPr>
              <w:t>响应报价得分＝（评标基准价/响应报价）×18分</w:t>
            </w:r>
          </w:p>
          <w:p w:rsidR="00C453EF" w:rsidRPr="00030ADA" w:rsidRDefault="00C453EF" w:rsidP="00030ADA">
            <w:pPr>
              <w:adjustRightInd w:val="0"/>
              <w:snapToGrid w:val="0"/>
              <w:spacing w:line="360" w:lineRule="auto"/>
              <w:ind w:firstLineChars="200" w:firstLine="360"/>
              <w:jc w:val="left"/>
              <w:rPr>
                <w:rFonts w:ascii="仿宋" w:eastAsia="仿宋" w:cs="仿宋"/>
                <w:color w:val="000000"/>
                <w:sz w:val="18"/>
                <w:szCs w:val="18"/>
              </w:rPr>
            </w:pPr>
            <w:r w:rsidRPr="00030ADA">
              <w:rPr>
                <w:rFonts w:ascii="仿宋" w:eastAsia="仿宋" w:cs="仿宋" w:hint="eastAsia"/>
                <w:color w:val="000000"/>
                <w:sz w:val="18"/>
                <w:szCs w:val="18"/>
              </w:rPr>
              <w:t>符合条件的中小企业参与响应，对其产品的价格给予10%的扣除，用扣除后的价格参与评审（必须提供中小企业声明函）。</w:t>
            </w:r>
          </w:p>
        </w:tc>
      </w:tr>
      <w:tr w:rsidR="00C35E9E" w:rsidRPr="00030ADA" w:rsidTr="00C453EF">
        <w:tc>
          <w:tcPr>
            <w:tcW w:w="56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2</w:t>
            </w:r>
          </w:p>
        </w:tc>
        <w:tc>
          <w:tcPr>
            <w:tcW w:w="1134"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cs="仿宋" w:hint="eastAsia"/>
                <w:b/>
                <w:color w:val="000000"/>
                <w:sz w:val="18"/>
                <w:szCs w:val="18"/>
              </w:rPr>
              <w:t>方案部分</w:t>
            </w:r>
          </w:p>
        </w:tc>
        <w:tc>
          <w:tcPr>
            <w:tcW w:w="709"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cs="仿宋" w:hint="eastAsia"/>
                <w:b/>
                <w:color w:val="000000"/>
                <w:sz w:val="18"/>
                <w:szCs w:val="18"/>
              </w:rPr>
              <w:t>8分</w:t>
            </w:r>
          </w:p>
        </w:tc>
        <w:tc>
          <w:tcPr>
            <w:tcW w:w="7087" w:type="dxa"/>
            <w:vAlign w:val="center"/>
          </w:tcPr>
          <w:p w:rsidR="00731A2B" w:rsidRPr="00030ADA" w:rsidRDefault="00731A2B" w:rsidP="00030ADA">
            <w:pPr>
              <w:adjustRightInd w:val="0"/>
              <w:snapToGrid w:val="0"/>
              <w:spacing w:line="360" w:lineRule="auto"/>
              <w:ind w:firstLineChars="200" w:firstLine="360"/>
              <w:rPr>
                <w:rFonts w:ascii="仿宋" w:eastAsia="仿宋" w:cs="仿宋"/>
                <w:color w:val="000000"/>
                <w:sz w:val="18"/>
                <w:szCs w:val="18"/>
              </w:rPr>
            </w:pPr>
            <w:r w:rsidRPr="00030ADA">
              <w:rPr>
                <w:rFonts w:ascii="仿宋" w:eastAsia="仿宋" w:cs="仿宋" w:hint="eastAsia"/>
                <w:color w:val="000000"/>
                <w:sz w:val="18"/>
                <w:szCs w:val="18"/>
              </w:rPr>
              <w:t>响应人根据项目需求编制服务方案，方案中</w:t>
            </w:r>
            <w:proofErr w:type="gramStart"/>
            <w:r w:rsidRPr="00030ADA">
              <w:rPr>
                <w:rFonts w:ascii="仿宋" w:eastAsia="仿宋" w:hAnsi="仿宋" w:cs="宋体" w:hint="eastAsia"/>
                <w:color w:val="000000"/>
                <w:sz w:val="18"/>
                <w:szCs w:val="18"/>
              </w:rPr>
              <w:t>须包括</w:t>
            </w:r>
            <w:proofErr w:type="gramEnd"/>
            <w:r w:rsidRPr="00030ADA">
              <w:rPr>
                <w:rFonts w:ascii="仿宋" w:eastAsia="仿宋" w:hAnsi="仿宋" w:cs="宋体" w:hint="eastAsia"/>
                <w:b/>
                <w:bCs/>
                <w:color w:val="000000"/>
                <w:sz w:val="18"/>
                <w:szCs w:val="18"/>
              </w:rPr>
              <w:t>体检实施方案、体检应急保障方案</w:t>
            </w:r>
            <w:r w:rsidRPr="00030ADA">
              <w:rPr>
                <w:rFonts w:ascii="仿宋" w:eastAsia="仿宋" w:hAnsi="仿宋" w:cs="宋体" w:hint="eastAsia"/>
                <w:color w:val="000000"/>
                <w:sz w:val="18"/>
                <w:szCs w:val="18"/>
              </w:rPr>
              <w:t>、</w:t>
            </w:r>
            <w:r w:rsidRPr="00030ADA">
              <w:rPr>
                <w:rFonts w:ascii="仿宋" w:eastAsia="仿宋" w:hAnsi="仿宋" w:cs="宋体" w:hint="eastAsia"/>
                <w:b/>
                <w:bCs/>
                <w:color w:val="000000"/>
                <w:sz w:val="18"/>
                <w:szCs w:val="18"/>
              </w:rPr>
              <w:t>风险防控保障措施</w:t>
            </w:r>
            <w:r w:rsidRPr="00030ADA">
              <w:rPr>
                <w:rFonts w:ascii="仿宋" w:eastAsia="仿宋" w:hAnsi="仿宋" w:cs="宋体" w:hint="eastAsia"/>
                <w:color w:val="000000"/>
                <w:sz w:val="18"/>
                <w:szCs w:val="18"/>
              </w:rPr>
              <w:t>等三个分项方案。</w:t>
            </w:r>
            <w:r w:rsidRPr="00030ADA">
              <w:rPr>
                <w:rFonts w:ascii="仿宋" w:eastAsia="仿宋" w:hAnsi="仿宋" w:cs="仿宋"/>
                <w:color w:val="000000"/>
                <w:sz w:val="18"/>
                <w:szCs w:val="18"/>
              </w:rPr>
              <w:t>评委会根</w:t>
            </w:r>
            <w:r w:rsidRPr="00030ADA">
              <w:rPr>
                <w:rFonts w:ascii="仿宋" w:eastAsia="仿宋" w:cs="仿宋" w:hint="eastAsia"/>
                <w:color w:val="000000"/>
                <w:sz w:val="18"/>
                <w:szCs w:val="18"/>
              </w:rPr>
              <w:t>据响应人提供的方案进行评分，不提供分项方案的，该分项不得分。</w:t>
            </w:r>
          </w:p>
          <w:p w:rsidR="00731A2B" w:rsidRPr="00030ADA" w:rsidRDefault="00731A2B" w:rsidP="00731A2B">
            <w:pPr>
              <w:adjustRightInd w:val="0"/>
              <w:snapToGrid w:val="0"/>
              <w:spacing w:line="360" w:lineRule="auto"/>
              <w:rPr>
                <w:rFonts w:ascii="仿宋" w:eastAsia="仿宋" w:cs="仿宋"/>
                <w:color w:val="000000"/>
                <w:sz w:val="18"/>
                <w:szCs w:val="18"/>
                <w:u w:val="single"/>
              </w:rPr>
            </w:pPr>
            <w:r w:rsidRPr="00030ADA">
              <w:rPr>
                <w:rFonts w:ascii="仿宋" w:eastAsia="仿宋" w:cs="仿宋" w:hint="eastAsia"/>
                <w:color w:val="000000"/>
                <w:sz w:val="18"/>
                <w:szCs w:val="18"/>
                <w:u w:val="single"/>
              </w:rPr>
              <w:t>（1）根据响应人提供的“</w:t>
            </w:r>
            <w:r w:rsidRPr="00030ADA">
              <w:rPr>
                <w:rFonts w:ascii="仿宋" w:eastAsia="仿宋" w:cs="仿宋" w:hint="eastAsia"/>
                <w:b/>
                <w:bCs/>
                <w:color w:val="000000"/>
                <w:sz w:val="18"/>
                <w:szCs w:val="18"/>
                <w:u w:val="single"/>
              </w:rPr>
              <w:t>体检实施方案</w:t>
            </w:r>
            <w:r w:rsidRPr="00030ADA">
              <w:rPr>
                <w:rFonts w:ascii="仿宋" w:eastAsia="仿宋" w:cs="仿宋" w:hint="eastAsia"/>
                <w:bCs/>
                <w:color w:val="000000"/>
                <w:sz w:val="18"/>
                <w:szCs w:val="18"/>
                <w:u w:val="single"/>
              </w:rPr>
              <w:t>”</w:t>
            </w:r>
            <w:r w:rsidRPr="00030ADA">
              <w:rPr>
                <w:rFonts w:ascii="仿宋" w:eastAsia="仿宋" w:cs="仿宋" w:hint="eastAsia"/>
                <w:color w:val="000000"/>
                <w:sz w:val="18"/>
                <w:szCs w:val="18"/>
                <w:u w:val="single"/>
              </w:rPr>
              <w:t>进行评价：（4分）</w:t>
            </w:r>
          </w:p>
          <w:p w:rsidR="00030ADA" w:rsidRPr="00030ADA" w:rsidRDefault="00731A2B" w:rsidP="00030ADA">
            <w:pPr>
              <w:adjustRightInd w:val="0"/>
              <w:snapToGrid w:val="0"/>
              <w:spacing w:line="360" w:lineRule="auto"/>
              <w:ind w:firstLineChars="200" w:firstLine="360"/>
              <w:rPr>
                <w:rFonts w:ascii="仿宋" w:eastAsia="仿宋" w:cs="仿宋"/>
                <w:color w:val="000000"/>
                <w:sz w:val="18"/>
                <w:szCs w:val="18"/>
              </w:rPr>
            </w:pPr>
            <w:r w:rsidRPr="00030ADA">
              <w:rPr>
                <w:rFonts w:ascii="仿宋" w:eastAsia="仿宋" w:cs="仿宋" w:hint="eastAsia"/>
                <w:color w:val="000000"/>
                <w:sz w:val="18"/>
                <w:szCs w:val="18"/>
              </w:rPr>
              <w:t>方案具有针对性，根据项目需求情况提出详细、具体、明确的服务理念、服务方式、服务内容、服务流程、服务结果的，得4分；</w:t>
            </w:r>
          </w:p>
          <w:p w:rsidR="00030ADA" w:rsidRP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有制定实施方案，但方案较为简单、能基本符合项目需求的，得2分；</w:t>
            </w:r>
          </w:p>
          <w:p w:rsidR="00731A2B" w:rsidRPr="00030ADA" w:rsidRDefault="00731A2B" w:rsidP="00030ADA">
            <w:pPr>
              <w:adjustRightInd w:val="0"/>
              <w:snapToGrid w:val="0"/>
              <w:spacing w:line="360" w:lineRule="auto"/>
              <w:ind w:firstLineChars="200" w:firstLine="360"/>
              <w:rPr>
                <w:rFonts w:ascii="仿宋" w:eastAsia="仿宋" w:cs="仿宋"/>
                <w:color w:val="000000"/>
                <w:sz w:val="18"/>
                <w:szCs w:val="18"/>
              </w:rPr>
            </w:pPr>
            <w:r w:rsidRPr="00030ADA">
              <w:rPr>
                <w:rFonts w:ascii="仿宋" w:eastAsia="仿宋" w:hAnsi="仿宋" w:cs="宋体" w:hint="eastAsia"/>
                <w:color w:val="000000"/>
                <w:sz w:val="18"/>
                <w:szCs w:val="18"/>
              </w:rPr>
              <w:t>未提供方案或方案不可行或不符合项目需求的，得0分。</w:t>
            </w:r>
          </w:p>
          <w:p w:rsidR="00731A2B" w:rsidRPr="00030ADA" w:rsidRDefault="00731A2B" w:rsidP="00731A2B">
            <w:pPr>
              <w:adjustRightInd w:val="0"/>
              <w:snapToGrid w:val="0"/>
              <w:spacing w:line="360" w:lineRule="auto"/>
              <w:rPr>
                <w:rFonts w:ascii="仿宋" w:eastAsia="仿宋" w:hAnsi="仿宋" w:cs="宋体"/>
                <w:color w:val="000000"/>
                <w:sz w:val="18"/>
                <w:szCs w:val="18"/>
                <w:u w:val="single"/>
              </w:rPr>
            </w:pPr>
            <w:r w:rsidRPr="00030ADA">
              <w:rPr>
                <w:rFonts w:ascii="仿宋" w:eastAsia="仿宋" w:hAnsi="仿宋" w:cs="宋体" w:hint="eastAsia"/>
                <w:color w:val="000000"/>
                <w:sz w:val="18"/>
                <w:szCs w:val="18"/>
                <w:u w:val="single"/>
              </w:rPr>
              <w:t>（2）根据响应人提供的“</w:t>
            </w:r>
            <w:r w:rsidRPr="00030ADA">
              <w:rPr>
                <w:rFonts w:ascii="仿宋" w:eastAsia="仿宋" w:hAnsi="仿宋" w:cs="宋体" w:hint="eastAsia"/>
                <w:b/>
                <w:bCs/>
                <w:color w:val="000000"/>
                <w:sz w:val="18"/>
                <w:szCs w:val="18"/>
                <w:u w:val="single"/>
              </w:rPr>
              <w:t>体检应急保障方案</w:t>
            </w:r>
            <w:r w:rsidRPr="00030ADA">
              <w:rPr>
                <w:rFonts w:ascii="仿宋" w:eastAsia="仿宋" w:hAnsi="仿宋" w:cs="宋体" w:hint="eastAsia"/>
                <w:bCs/>
                <w:color w:val="000000"/>
                <w:sz w:val="18"/>
                <w:szCs w:val="18"/>
                <w:u w:val="single"/>
              </w:rPr>
              <w:t>”</w:t>
            </w:r>
            <w:r w:rsidRPr="00030ADA">
              <w:rPr>
                <w:rFonts w:ascii="仿宋" w:eastAsia="仿宋" w:hAnsi="仿宋" w:cs="宋体" w:hint="eastAsia"/>
                <w:color w:val="000000"/>
                <w:sz w:val="18"/>
                <w:szCs w:val="18"/>
                <w:u w:val="single"/>
              </w:rPr>
              <w:t>进行评价：（2分）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有制定相应的应急保障方案，对体检过程中各类时间节点的突发情况（含雨季体检）以及其他可能影响到体检流程正常开展的情况提出详细、具体、明确的处理方案的，得2分；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有制定相应的应急保障方案，对体检过程中各类时间节点的突发情况（含雨季体检）以及其他可能影响到体检流程正常开展的情况提出基本的处理方案，但方案较为简单的，得1分；</w:t>
            </w:r>
          </w:p>
          <w:p w:rsidR="00731A2B" w:rsidRP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未提供方案或方案不可行或不符合项目需求的，得0分。</w:t>
            </w:r>
          </w:p>
          <w:p w:rsidR="00731A2B" w:rsidRPr="00030ADA" w:rsidRDefault="00731A2B" w:rsidP="00731A2B">
            <w:pPr>
              <w:adjustRightInd w:val="0"/>
              <w:snapToGrid w:val="0"/>
              <w:spacing w:line="360" w:lineRule="auto"/>
              <w:rPr>
                <w:rFonts w:ascii="仿宋" w:eastAsia="仿宋" w:hAnsi="仿宋" w:cs="宋体"/>
                <w:color w:val="000000"/>
                <w:sz w:val="18"/>
                <w:szCs w:val="18"/>
                <w:u w:val="single"/>
              </w:rPr>
            </w:pPr>
            <w:r w:rsidRPr="00030ADA">
              <w:rPr>
                <w:rFonts w:ascii="仿宋" w:eastAsia="仿宋" w:hAnsi="仿宋" w:cs="宋体" w:hint="eastAsia"/>
                <w:color w:val="000000"/>
                <w:sz w:val="18"/>
                <w:szCs w:val="18"/>
                <w:u w:val="single"/>
              </w:rPr>
              <w:t>（3）根据响应人提供的“</w:t>
            </w:r>
            <w:r w:rsidRPr="00030ADA">
              <w:rPr>
                <w:rFonts w:ascii="仿宋" w:eastAsia="仿宋" w:hAnsi="仿宋" w:cs="宋体" w:hint="eastAsia"/>
                <w:b/>
                <w:bCs/>
                <w:color w:val="000000"/>
                <w:sz w:val="18"/>
                <w:szCs w:val="18"/>
                <w:u w:val="single"/>
              </w:rPr>
              <w:t>风险防控保障措施</w:t>
            </w:r>
            <w:r w:rsidRPr="00030ADA">
              <w:rPr>
                <w:rFonts w:ascii="仿宋" w:eastAsia="仿宋" w:hAnsi="仿宋" w:cs="宋体" w:hint="eastAsia"/>
                <w:bCs/>
                <w:color w:val="000000"/>
                <w:sz w:val="18"/>
                <w:szCs w:val="18"/>
                <w:u w:val="single"/>
              </w:rPr>
              <w:t>”</w:t>
            </w:r>
            <w:r w:rsidRPr="00030ADA">
              <w:rPr>
                <w:rFonts w:ascii="仿宋" w:eastAsia="仿宋" w:hAnsi="仿宋" w:cs="宋体" w:hint="eastAsia"/>
                <w:color w:val="000000"/>
                <w:sz w:val="18"/>
                <w:szCs w:val="18"/>
                <w:u w:val="single"/>
              </w:rPr>
              <w:t>进行评价：（2分）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对体检过程中各节点可能出现的卫生安全等风险有事先预估评判，并制定具体、全面的风险防控措施，能够避免风险或出现风险能及时有效处理的，得2分；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有提出体检过程中可能出现的卫生安全等风险和防控措施，但提出的卫生安全等风险不全面或制定的风险防控措施较为简单的，得1分；</w:t>
            </w:r>
          </w:p>
          <w:p w:rsidR="00731A2B" w:rsidRP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未提供措施或措施不可行或不符合项目需求的，得0分。</w:t>
            </w:r>
          </w:p>
        </w:tc>
      </w:tr>
      <w:tr w:rsidR="00C35E9E" w:rsidRPr="00030ADA" w:rsidTr="00C453EF">
        <w:tc>
          <w:tcPr>
            <w:tcW w:w="567" w:type="dxa"/>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3</w:t>
            </w:r>
          </w:p>
        </w:tc>
        <w:tc>
          <w:tcPr>
            <w:tcW w:w="1134" w:type="dxa"/>
            <w:vMerge w:val="restart"/>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rPr>
              <w:t>履约能力</w:t>
            </w:r>
          </w:p>
        </w:tc>
        <w:tc>
          <w:tcPr>
            <w:tcW w:w="709" w:type="dxa"/>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rPr>
              <w:t>22</w:t>
            </w:r>
            <w:r w:rsidRPr="00030ADA">
              <w:rPr>
                <w:rFonts w:ascii="仿宋" w:eastAsia="仿宋" w:hAnsi="仿宋" w:hint="eastAsia"/>
                <w:b/>
                <w:bCs/>
                <w:color w:val="000000"/>
                <w:sz w:val="18"/>
                <w:szCs w:val="18"/>
                <w:lang w:val="zh-CN"/>
              </w:rPr>
              <w:t>分</w:t>
            </w:r>
          </w:p>
        </w:tc>
        <w:tc>
          <w:tcPr>
            <w:tcW w:w="7087" w:type="dxa"/>
            <w:vAlign w:val="center"/>
          </w:tcPr>
          <w:p w:rsidR="00C35E9E" w:rsidRPr="00030ADA" w:rsidRDefault="00C35E9E" w:rsidP="00DF6B77">
            <w:pPr>
              <w:adjustRightInd w:val="0"/>
              <w:snapToGrid w:val="0"/>
              <w:spacing w:line="360" w:lineRule="auto"/>
              <w:rPr>
                <w:rFonts w:ascii="仿宋" w:eastAsia="仿宋" w:hAnsi="仿宋" w:cs="宋体"/>
                <w:sz w:val="18"/>
                <w:szCs w:val="18"/>
              </w:rPr>
            </w:pPr>
            <w:r w:rsidRPr="00030ADA">
              <w:rPr>
                <w:rFonts w:ascii="仿宋" w:eastAsia="仿宋" w:hAnsi="仿宋" w:hint="eastAsia"/>
                <w:color w:val="000000"/>
                <w:sz w:val="18"/>
                <w:szCs w:val="18"/>
              </w:rPr>
              <w:t>（1）响应人具有</w:t>
            </w:r>
            <w:r w:rsidRPr="00030ADA">
              <w:rPr>
                <w:rFonts w:ascii="仿宋" w:eastAsia="仿宋" w:hAnsi="仿宋" w:cs="仿宋" w:hint="eastAsia"/>
                <w:color w:val="000000"/>
                <w:sz w:val="18"/>
                <w:szCs w:val="18"/>
              </w:rPr>
              <w:t>ISO9001质量管理体系认证证书、ISO45001职业健康安全管理体系认证证书、ISO14001（或OHSAS180001）环境管理体系认证证书，每提供一个认证证书得1分，本项最高得3分，没有不得分。</w:t>
            </w:r>
            <w:r w:rsidRPr="00030ADA">
              <w:rPr>
                <w:rFonts w:ascii="仿宋" w:eastAsia="仿宋" w:hAnsi="仿宋" w:cs="仿宋" w:hint="eastAsia"/>
                <w:b/>
                <w:bCs/>
                <w:color w:val="000000"/>
                <w:sz w:val="18"/>
                <w:szCs w:val="18"/>
              </w:rPr>
              <w:t>（提供证书复印件并加盖响应人公章）</w:t>
            </w:r>
          </w:p>
        </w:tc>
      </w:tr>
      <w:tr w:rsidR="00C35E9E" w:rsidRPr="00030ADA" w:rsidTr="00C453EF">
        <w:tc>
          <w:tcPr>
            <w:tcW w:w="567" w:type="dxa"/>
            <w:vMerge w:val="restart"/>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restart"/>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030ADA">
            <w:pPr>
              <w:adjustRightInd w:val="0"/>
              <w:snapToGrid w:val="0"/>
              <w:spacing w:line="360" w:lineRule="auto"/>
              <w:rPr>
                <w:rFonts w:ascii="仿宋" w:eastAsia="仿宋" w:hAnsi="仿宋" w:cs="宋体"/>
                <w:sz w:val="18"/>
                <w:szCs w:val="18"/>
              </w:rPr>
            </w:pPr>
            <w:r w:rsidRPr="00030ADA">
              <w:rPr>
                <w:rFonts w:ascii="仿宋" w:eastAsia="仿宋" w:hAnsi="仿宋" w:hint="eastAsia"/>
                <w:color w:val="000000"/>
                <w:sz w:val="18"/>
                <w:szCs w:val="18"/>
              </w:rPr>
              <w:t>（2）响应人拟派至本项目的主任医师和副主任医师在满足采购需求的最低从医年限和最低人数配置基础上，每增加1名主任医师得1分，每增加一名副主任医师得0.5分，本项最多得6分，没有不得分。</w:t>
            </w:r>
            <w:r w:rsidRPr="00030ADA">
              <w:rPr>
                <w:rFonts w:ascii="仿宋" w:eastAsia="仿宋" w:hAnsi="仿宋" w:hint="eastAsia"/>
                <w:b/>
                <w:bCs/>
                <w:color w:val="000000"/>
                <w:sz w:val="18"/>
                <w:szCs w:val="18"/>
              </w:rPr>
              <w:t>（提供响应人与其签订的</w:t>
            </w:r>
            <w:r w:rsidR="00B71645">
              <w:rPr>
                <w:rFonts w:ascii="仿宋" w:eastAsia="仿宋" w:hAnsi="仿宋" w:hint="eastAsia"/>
                <w:b/>
                <w:bCs/>
                <w:color w:val="000000"/>
                <w:sz w:val="18"/>
                <w:szCs w:val="18"/>
              </w:rPr>
              <w:t>有效</w:t>
            </w:r>
            <w:r w:rsidRPr="00030ADA">
              <w:rPr>
                <w:rFonts w:ascii="仿宋" w:eastAsia="仿宋" w:hAnsi="仿宋" w:hint="eastAsia"/>
                <w:b/>
                <w:bCs/>
                <w:color w:val="000000"/>
                <w:sz w:val="18"/>
                <w:szCs w:val="18"/>
              </w:rPr>
              <w:t>劳动合同（或202</w:t>
            </w:r>
            <w:r w:rsidR="00030ADA">
              <w:rPr>
                <w:rFonts w:ascii="仿宋" w:eastAsia="仿宋" w:hAnsi="仿宋" w:hint="eastAsia"/>
                <w:b/>
                <w:bCs/>
                <w:color w:val="000000"/>
                <w:sz w:val="18"/>
                <w:szCs w:val="18"/>
              </w:rPr>
              <w:t>6</w:t>
            </w:r>
            <w:r w:rsidRPr="00030ADA">
              <w:rPr>
                <w:rFonts w:ascii="仿宋" w:eastAsia="仿宋" w:hAnsi="仿宋" w:hint="eastAsia"/>
                <w:b/>
                <w:bCs/>
                <w:color w:val="000000"/>
                <w:sz w:val="18"/>
                <w:szCs w:val="18"/>
              </w:rPr>
              <w:t>年1月以来任意一个月由响应单位为其缴纳的</w:t>
            </w:r>
            <w:proofErr w:type="gramStart"/>
            <w:r w:rsidRPr="00030ADA">
              <w:rPr>
                <w:rFonts w:ascii="仿宋" w:eastAsia="仿宋" w:hAnsi="仿宋" w:hint="eastAsia"/>
                <w:b/>
                <w:bCs/>
                <w:color w:val="000000"/>
                <w:sz w:val="18"/>
                <w:szCs w:val="18"/>
              </w:rPr>
              <w:t>社保证明</w:t>
            </w:r>
            <w:proofErr w:type="gramEnd"/>
            <w:r w:rsidRPr="00030ADA">
              <w:rPr>
                <w:rFonts w:ascii="仿宋" w:eastAsia="仿宋" w:hAnsi="仿宋"/>
                <w:b/>
                <w:bCs/>
                <w:color w:val="000000"/>
                <w:sz w:val="18"/>
                <w:szCs w:val="18"/>
              </w:rPr>
              <w:t>）</w:t>
            </w:r>
            <w:r w:rsidRPr="00030ADA">
              <w:rPr>
                <w:rFonts w:ascii="仿宋" w:eastAsia="仿宋" w:hAnsi="仿宋" w:hint="eastAsia"/>
                <w:b/>
                <w:bCs/>
                <w:color w:val="000000"/>
                <w:sz w:val="18"/>
                <w:szCs w:val="18"/>
              </w:rPr>
              <w:t>，以及国家人事部门颁发的主任医师证书或副主任医师证书，且执业地点为响应单位，以上相关资料复印件并加盖响应人公章，否则不予认可）</w:t>
            </w:r>
          </w:p>
        </w:tc>
      </w:tr>
      <w:tr w:rsidR="00C35E9E" w:rsidRPr="00030ADA" w:rsidTr="00C453EF">
        <w:tc>
          <w:tcPr>
            <w:tcW w:w="567"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33348B">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（3）响应人拟派至本项目的参检医护人员（指体检医师和护士）在满足采购需求的最低从医年限基础上，人数在15名及以下的得1分，在满足15人的基础上，每增加一人得0.5分，本项最高得5分。</w:t>
            </w:r>
            <w:r w:rsidRPr="00030ADA">
              <w:rPr>
                <w:rFonts w:ascii="仿宋" w:eastAsia="仿宋" w:hAnsi="仿宋" w:hint="eastAsia"/>
                <w:b/>
                <w:bCs/>
                <w:color w:val="000000"/>
                <w:sz w:val="18"/>
                <w:szCs w:val="18"/>
              </w:rPr>
              <w:t>（提供人员明细清单、以及响应单位与其签订的</w:t>
            </w:r>
            <w:r w:rsidR="0058655A">
              <w:rPr>
                <w:rFonts w:ascii="仿宋" w:eastAsia="仿宋" w:hAnsi="仿宋" w:hint="eastAsia"/>
                <w:b/>
                <w:bCs/>
                <w:color w:val="000000"/>
                <w:sz w:val="18"/>
                <w:szCs w:val="18"/>
              </w:rPr>
              <w:t>有效</w:t>
            </w:r>
            <w:r w:rsidRPr="00030ADA">
              <w:rPr>
                <w:rFonts w:ascii="仿宋" w:eastAsia="仿宋" w:hAnsi="仿宋" w:hint="eastAsia"/>
                <w:b/>
                <w:bCs/>
                <w:color w:val="000000"/>
                <w:sz w:val="18"/>
                <w:szCs w:val="18"/>
              </w:rPr>
              <w:t>劳动合同（或202</w:t>
            </w:r>
            <w:r w:rsidR="0033348B">
              <w:rPr>
                <w:rFonts w:ascii="仿宋" w:eastAsia="仿宋" w:hAnsi="仿宋" w:hint="eastAsia"/>
                <w:b/>
                <w:bCs/>
                <w:color w:val="000000"/>
                <w:sz w:val="18"/>
                <w:szCs w:val="18"/>
              </w:rPr>
              <w:t>6</w:t>
            </w:r>
            <w:r w:rsidRPr="00030ADA">
              <w:rPr>
                <w:rFonts w:ascii="仿宋" w:eastAsia="仿宋" w:hAnsi="仿宋" w:hint="eastAsia"/>
                <w:b/>
                <w:bCs/>
                <w:color w:val="000000"/>
                <w:sz w:val="18"/>
                <w:szCs w:val="18"/>
              </w:rPr>
              <w:t>年1月以来任意一个月由响应单位为其缴纳的</w:t>
            </w:r>
            <w:proofErr w:type="gramStart"/>
            <w:r w:rsidRPr="00030ADA">
              <w:rPr>
                <w:rFonts w:ascii="仿宋" w:eastAsia="仿宋" w:hAnsi="仿宋" w:hint="eastAsia"/>
                <w:b/>
                <w:bCs/>
                <w:color w:val="000000"/>
                <w:sz w:val="18"/>
                <w:szCs w:val="18"/>
              </w:rPr>
              <w:t>社保证明</w:t>
            </w:r>
            <w:proofErr w:type="gramEnd"/>
            <w:r w:rsidRPr="00030ADA">
              <w:rPr>
                <w:rFonts w:ascii="仿宋" w:eastAsia="仿宋" w:hAnsi="仿宋" w:hint="eastAsia"/>
                <w:b/>
                <w:bCs/>
                <w:color w:val="000000"/>
                <w:sz w:val="18"/>
                <w:szCs w:val="18"/>
              </w:rPr>
              <w:t>），以及卫生部门颁发的执业证书，且执业地点为响应单位，以上相关资料复印件并加盖响应人公章，否则不予认可）</w:t>
            </w:r>
          </w:p>
        </w:tc>
      </w:tr>
      <w:tr w:rsidR="00C35E9E" w:rsidRPr="00030ADA" w:rsidTr="00C453EF">
        <w:tc>
          <w:tcPr>
            <w:tcW w:w="567"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510640">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（4）响应人拟投入本项目的数字化摄影（DR）移动设备数量在满足采购需求最低台数配置的基础上，每增加1台得1分，本项最高得3分，否则不得分。</w:t>
            </w:r>
            <w:r w:rsidRPr="00030ADA">
              <w:rPr>
                <w:rFonts w:ascii="仿宋" w:eastAsia="仿宋" w:hAnsi="仿宋" w:hint="eastAsia"/>
                <w:b/>
                <w:bCs/>
                <w:color w:val="000000"/>
                <w:sz w:val="18"/>
                <w:szCs w:val="18"/>
              </w:rPr>
              <w:t>（提供数字化摄影（DR）移动设备的辐射安全许可证和国家认可的检验机构（技术监督局）出具的校准证书</w:t>
            </w:r>
            <w:r w:rsidR="00510640" w:rsidRPr="00510640">
              <w:rPr>
                <w:rFonts w:ascii="仿宋" w:eastAsia="仿宋" w:hAnsi="仿宋" w:hint="eastAsia"/>
                <w:b/>
                <w:bCs/>
                <w:color w:val="000000"/>
                <w:sz w:val="18"/>
                <w:szCs w:val="18"/>
              </w:rPr>
              <w:t>或检定证书</w:t>
            </w:r>
            <w:r w:rsidRPr="00030ADA">
              <w:rPr>
                <w:rFonts w:ascii="仿宋" w:eastAsia="仿宋" w:hAnsi="仿宋" w:hint="eastAsia"/>
                <w:b/>
                <w:bCs/>
                <w:color w:val="000000"/>
                <w:sz w:val="18"/>
                <w:szCs w:val="18"/>
              </w:rPr>
              <w:t>复印件，以上相关资料加盖响应人公章，否则不予认可）</w:t>
            </w:r>
          </w:p>
        </w:tc>
      </w:tr>
      <w:tr w:rsidR="00C35E9E" w:rsidRPr="00030ADA" w:rsidTr="00C453EF">
        <w:tc>
          <w:tcPr>
            <w:tcW w:w="567"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8675FD">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（5）响应人自202</w:t>
            </w:r>
            <w:r w:rsidR="008675FD">
              <w:rPr>
                <w:rFonts w:ascii="仿宋" w:eastAsia="仿宋" w:hAnsi="仿宋" w:hint="eastAsia"/>
                <w:color w:val="000000"/>
                <w:sz w:val="18"/>
                <w:szCs w:val="18"/>
              </w:rPr>
              <w:t>3</w:t>
            </w:r>
            <w:r w:rsidRPr="00030ADA">
              <w:rPr>
                <w:rFonts w:ascii="仿宋" w:eastAsia="仿宋" w:hAnsi="仿宋" w:hint="eastAsia"/>
                <w:color w:val="000000"/>
                <w:sz w:val="18"/>
                <w:szCs w:val="18"/>
              </w:rPr>
              <w:t>年1月1日以来（以合同签订日期为准）承担过类似项目业绩的，每提供一个得1分，本项最多得5分，未提供不得分。</w:t>
            </w:r>
            <w:r w:rsidRPr="00030ADA">
              <w:rPr>
                <w:rFonts w:ascii="仿宋" w:eastAsia="仿宋" w:hAnsi="仿宋" w:hint="eastAsia"/>
                <w:b/>
                <w:bCs/>
                <w:color w:val="000000"/>
                <w:sz w:val="18"/>
                <w:szCs w:val="18"/>
              </w:rPr>
              <w:t>（提供合同复印件并加盖响应人公章）</w:t>
            </w:r>
            <w:r w:rsidRPr="00030ADA">
              <w:rPr>
                <w:rFonts w:ascii="仿宋" w:eastAsia="仿宋" w:hAnsi="仿宋" w:hint="eastAsia"/>
                <w:color w:val="000000"/>
                <w:sz w:val="18"/>
                <w:szCs w:val="18"/>
              </w:rPr>
              <w:t>。</w:t>
            </w:r>
          </w:p>
        </w:tc>
      </w:tr>
      <w:tr w:rsidR="00DF6B77" w:rsidRPr="00030ADA" w:rsidTr="00C453EF">
        <w:tc>
          <w:tcPr>
            <w:tcW w:w="567" w:type="dxa"/>
            <w:vAlign w:val="center"/>
          </w:tcPr>
          <w:p w:rsidR="00DF6B77" w:rsidRPr="00030ADA" w:rsidRDefault="00DF6B77"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4</w:t>
            </w:r>
          </w:p>
        </w:tc>
        <w:tc>
          <w:tcPr>
            <w:tcW w:w="1134" w:type="dxa"/>
            <w:vAlign w:val="center"/>
          </w:tcPr>
          <w:p w:rsidR="00DF6B77" w:rsidRPr="00030ADA" w:rsidRDefault="00DF6B77"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lang w:val="zh-CN"/>
              </w:rPr>
              <w:t>服务</w:t>
            </w:r>
            <w:r w:rsidRPr="00030ADA">
              <w:rPr>
                <w:rFonts w:ascii="仿宋" w:eastAsia="仿宋" w:hAnsi="仿宋" w:hint="eastAsia"/>
                <w:b/>
                <w:bCs/>
                <w:color w:val="000000"/>
                <w:sz w:val="18"/>
                <w:szCs w:val="18"/>
              </w:rPr>
              <w:t>承诺</w:t>
            </w:r>
          </w:p>
        </w:tc>
        <w:tc>
          <w:tcPr>
            <w:tcW w:w="709" w:type="dxa"/>
            <w:vAlign w:val="center"/>
          </w:tcPr>
          <w:p w:rsidR="00DF6B77" w:rsidRPr="00030ADA" w:rsidRDefault="00DF6B77"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rPr>
              <w:t>2</w:t>
            </w:r>
            <w:r w:rsidRPr="00030ADA">
              <w:rPr>
                <w:rFonts w:ascii="仿宋" w:eastAsia="仿宋" w:hAnsi="仿宋" w:hint="eastAsia"/>
                <w:b/>
                <w:bCs/>
                <w:color w:val="000000"/>
                <w:sz w:val="18"/>
                <w:szCs w:val="18"/>
                <w:lang w:val="zh-CN"/>
              </w:rPr>
              <w:t>分</w:t>
            </w:r>
          </w:p>
        </w:tc>
        <w:tc>
          <w:tcPr>
            <w:tcW w:w="7087" w:type="dxa"/>
            <w:vAlign w:val="center"/>
          </w:tcPr>
          <w:p w:rsidR="00DF6B77" w:rsidRPr="00030ADA" w:rsidRDefault="00DF6B77" w:rsidP="00DF6B77">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响应人响应时承诺：①体检报告提供准确且满足校方要求(同时提供电子档案)；②杜绝出现体检结果和人员无法对应的情况；③保证体检报告的私密性，不得提供给校方、体检者本人外的任何人员或机构；④根据体检结果分性别为学校提供客观、准确、详细的评价分析报告，并对健康体检异常的提出指导性建议；⑤发现传染病及重大</w:t>
            </w:r>
            <w:proofErr w:type="gramStart"/>
            <w:r w:rsidRPr="00030ADA">
              <w:rPr>
                <w:rFonts w:ascii="仿宋" w:eastAsia="仿宋" w:hAnsi="仿宋" w:hint="eastAsia"/>
                <w:color w:val="000000"/>
                <w:sz w:val="18"/>
                <w:szCs w:val="18"/>
              </w:rPr>
              <w:t>疾病第</w:t>
            </w:r>
            <w:proofErr w:type="gramEnd"/>
            <w:r w:rsidRPr="00030ADA">
              <w:rPr>
                <w:rFonts w:ascii="仿宋" w:eastAsia="仿宋" w:hAnsi="仿宋" w:hint="eastAsia"/>
                <w:color w:val="000000"/>
                <w:sz w:val="18"/>
                <w:szCs w:val="18"/>
              </w:rPr>
              <w:t>一时间向学校反馈。每提供1项承诺得0.4分，本项最多得2分，否则不得分。</w:t>
            </w:r>
            <w:r w:rsidRPr="00030ADA">
              <w:rPr>
                <w:rFonts w:ascii="仿宋" w:eastAsia="仿宋" w:hAnsi="仿宋" w:hint="eastAsia"/>
                <w:b/>
                <w:bCs/>
                <w:color w:val="000000"/>
                <w:sz w:val="18"/>
                <w:szCs w:val="18"/>
              </w:rPr>
              <w:t>（提供承诺书原件并加盖响应人公章）</w:t>
            </w:r>
          </w:p>
        </w:tc>
      </w:tr>
    </w:tbl>
    <w:p w:rsidR="00BC286B" w:rsidRPr="005C39EE" w:rsidRDefault="00C35E9E" w:rsidP="00BF6D52">
      <w:pPr>
        <w:spacing w:line="520" w:lineRule="exact"/>
        <w:ind w:firstLineChars="200" w:firstLine="402"/>
        <w:jc w:val="center"/>
        <w:rPr>
          <w:rFonts w:ascii="黑体" w:eastAsia="黑体" w:hAnsi="黑体" w:cs="宋体"/>
          <w:sz w:val="30"/>
          <w:szCs w:val="30"/>
        </w:rPr>
      </w:pPr>
      <w:r w:rsidRPr="003E3861">
        <w:rPr>
          <w:rFonts w:ascii="宋体" w:hAnsi="宋体" w:cs="宋体" w:hint="eastAsia"/>
          <w:b/>
          <w:color w:val="000000"/>
          <w:szCs w:val="21"/>
        </w:rPr>
        <w:t>注：以上材料的真实性由响应人负责，评委可通过网站、电话等渠道对响应人所提供的材料进行核实，若发现响应人弄虚作假，评委可取消其响应或成交资格。同时，采购人保留对响应人提供的证明材料进行核查的权利。如发现响应人提供虚假证明材料，采购人将对其进行严肃处理。</w:t>
      </w:r>
      <w:r w:rsidR="0096608E">
        <w:rPr>
          <w:rFonts w:ascii="黑体" w:eastAsia="黑体" w:hAnsi="黑体" w:cs="宋体"/>
          <w:sz w:val="30"/>
          <w:szCs w:val="30"/>
        </w:rPr>
        <w:br w:type="page"/>
      </w:r>
      <w:r w:rsidRPr="003E3861">
        <w:rPr>
          <w:rFonts w:ascii="宋体" w:hAnsi="宋体" w:cs="宋体" w:hint="eastAsia"/>
          <w:b/>
          <w:color w:val="000000"/>
          <w:szCs w:val="21"/>
        </w:rPr>
        <w:lastRenderedPageBreak/>
        <w:t xml:space="preserve"> </w:t>
      </w:r>
      <w:bookmarkStart w:id="31" w:name="_Toc212727374"/>
      <w:r w:rsidR="00BC286B" w:rsidRPr="005C39EE">
        <w:rPr>
          <w:rFonts w:ascii="黑体" w:eastAsia="黑体" w:hAnsi="黑体" w:cs="宋体" w:hint="eastAsia"/>
          <w:sz w:val="30"/>
          <w:szCs w:val="30"/>
        </w:rPr>
        <w:t xml:space="preserve">第六部分 </w:t>
      </w:r>
      <w:r w:rsidR="00BC286B" w:rsidRPr="005C39EE">
        <w:rPr>
          <w:rFonts w:ascii="黑体" w:eastAsia="黑体" w:hAnsi="黑体" w:cs="宋体"/>
          <w:sz w:val="30"/>
          <w:szCs w:val="30"/>
        </w:rPr>
        <w:t xml:space="preserve"> </w:t>
      </w:r>
      <w:r w:rsidR="00BC286B" w:rsidRPr="005C39EE">
        <w:rPr>
          <w:rFonts w:ascii="黑体" w:eastAsia="黑体" w:hAnsi="黑体" w:cs="宋体" w:hint="eastAsia"/>
          <w:sz w:val="30"/>
          <w:szCs w:val="30"/>
        </w:rPr>
        <w:t>响应文件格式</w:t>
      </w:r>
      <w:bookmarkEnd w:id="31"/>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231F61">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C5509C" w:rsidRDefault="00C5509C" w:rsidP="0096608E">
      <w:pPr>
        <w:jc w:val="center"/>
        <w:rPr>
          <w:rFonts w:ascii="黑体" w:eastAsia="黑体" w:hAnsi="黑体"/>
          <w:sz w:val="32"/>
        </w:rPr>
      </w:pPr>
      <w:bookmarkStart w:id="32" w:name="_Toc209961919"/>
      <w:bookmarkStart w:id="33" w:name="_Toc209962114"/>
    </w:p>
    <w:p w:rsidR="001E287D" w:rsidRDefault="001E287D" w:rsidP="0096608E">
      <w:pPr>
        <w:jc w:val="center"/>
        <w:rPr>
          <w:rFonts w:ascii="黑体" w:eastAsia="黑体" w:hAnsi="黑体"/>
          <w:sz w:val="32"/>
        </w:rPr>
      </w:pPr>
    </w:p>
    <w:p w:rsidR="00BC286B" w:rsidRPr="0096608E" w:rsidRDefault="005948A9" w:rsidP="0096608E">
      <w:pPr>
        <w:jc w:val="center"/>
        <w:rPr>
          <w:rFonts w:ascii="黑体" w:eastAsia="黑体" w:hAnsi="黑体"/>
          <w:sz w:val="32"/>
        </w:rPr>
      </w:pPr>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32"/>
      <w:bookmarkEnd w:id="33"/>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w:t>
      </w:r>
      <w:r w:rsidR="00911F54">
        <w:rPr>
          <w:rFonts w:ascii="仿宋" w:eastAsia="仿宋" w:hAnsi="仿宋" w:cs="仿宋" w:hint="eastAsia"/>
          <w:sz w:val="28"/>
          <w:szCs w:val="28"/>
          <w:u w:val="single"/>
        </w:rPr>
        <w:t>112</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231F61">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7"/>
          <w:footerReference w:type="default" r:id="rId8"/>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3855B8" w:rsidRDefault="005948A9" w:rsidP="000E7D9E">
      <w:pPr>
        <w:jc w:val="center"/>
        <w:rPr>
          <w:rFonts w:ascii="黑体" w:eastAsia="黑体" w:hAnsi="黑体"/>
          <w:sz w:val="32"/>
        </w:rPr>
      </w:pPr>
      <w:bookmarkStart w:id="36" w:name="_Toc209961920"/>
      <w:bookmarkStart w:id="37" w:name="_Toc209962115"/>
      <w:r w:rsidRPr="003855B8">
        <w:rPr>
          <w:rFonts w:ascii="黑体" w:eastAsia="黑体" w:hAnsi="黑体" w:hint="eastAsia"/>
          <w:sz w:val="32"/>
        </w:rPr>
        <w:lastRenderedPageBreak/>
        <w:t>二</w:t>
      </w:r>
      <w:r w:rsidR="00BC286B" w:rsidRPr="003855B8">
        <w:rPr>
          <w:rFonts w:ascii="黑体" w:eastAsia="黑体" w:hAnsi="黑体" w:hint="eastAsia"/>
          <w:sz w:val="32"/>
        </w:rPr>
        <w:t>、响应报价表</w:t>
      </w:r>
      <w:bookmarkStart w:id="38" w:name="_Toc157775459"/>
      <w:bookmarkStart w:id="39" w:name="_Toc136924766"/>
      <w:bookmarkEnd w:id="36"/>
      <w:bookmarkEnd w:id="37"/>
    </w:p>
    <w:p w:rsidR="007208B7" w:rsidRPr="00192625" w:rsidRDefault="007208B7" w:rsidP="007208B7">
      <w:pPr>
        <w:rPr>
          <w:rFonts w:ascii="仿宋" w:eastAsia="仿宋" w:hAnsi="仿宋"/>
          <w:b/>
          <w:szCs w:val="21"/>
        </w:rPr>
      </w:pPr>
    </w:p>
    <w:tbl>
      <w:tblPr>
        <w:tblpPr w:leftFromText="180" w:rightFromText="180" w:vertAnchor="page" w:horzAnchor="margin" w:tblpY="211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7405"/>
      </w:tblGrid>
      <w:tr w:rsidR="00192625" w:rsidRPr="00192625" w:rsidTr="00192625">
        <w:trPr>
          <w:cantSplit/>
          <w:trHeight w:val="701"/>
        </w:trPr>
        <w:tc>
          <w:tcPr>
            <w:tcW w:w="237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pPr>
              <w:jc w:val="center"/>
              <w:rPr>
                <w:rFonts w:ascii="仿宋" w:eastAsia="仿宋" w:hAnsi="仿宋"/>
                <w:color w:val="000000"/>
                <w:sz w:val="24"/>
                <w:szCs w:val="24"/>
              </w:rPr>
            </w:pPr>
            <w:r w:rsidRPr="00192625">
              <w:rPr>
                <w:rFonts w:ascii="仿宋" w:eastAsia="仿宋" w:hAnsi="仿宋" w:hint="eastAsia"/>
                <w:color w:val="000000"/>
                <w:sz w:val="24"/>
                <w:szCs w:val="24"/>
              </w:rPr>
              <w:t>项目名称</w:t>
            </w:r>
          </w:p>
        </w:tc>
        <w:tc>
          <w:tcPr>
            <w:tcW w:w="740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E04FF6" w:rsidP="00E04FF6">
            <w:pPr>
              <w:jc w:val="center"/>
              <w:rPr>
                <w:rFonts w:ascii="仿宋" w:eastAsia="仿宋" w:hAnsi="仿宋"/>
                <w:color w:val="000000"/>
                <w:sz w:val="24"/>
                <w:szCs w:val="24"/>
              </w:rPr>
            </w:pPr>
            <w:r w:rsidRPr="00E04FF6">
              <w:rPr>
                <w:rFonts w:ascii="仿宋" w:eastAsia="仿宋" w:hAnsi="仿宋" w:hint="eastAsia"/>
                <w:color w:val="000000"/>
                <w:sz w:val="24"/>
                <w:szCs w:val="24"/>
              </w:rPr>
              <w:t>2026-2027年新生体检服务采购</w:t>
            </w:r>
            <w:r w:rsidR="008F754E">
              <w:rPr>
                <w:rFonts w:ascii="仿宋" w:eastAsia="仿宋" w:hAnsi="仿宋" w:hint="eastAsia"/>
                <w:color w:val="000000"/>
                <w:sz w:val="24"/>
                <w:szCs w:val="24"/>
              </w:rPr>
              <w:t>（二次）</w:t>
            </w:r>
          </w:p>
        </w:tc>
      </w:tr>
      <w:tr w:rsidR="009A419D" w:rsidRPr="00192625" w:rsidTr="00192625">
        <w:trPr>
          <w:cantSplit/>
          <w:trHeight w:val="832"/>
        </w:trPr>
        <w:tc>
          <w:tcPr>
            <w:tcW w:w="2375" w:type="dxa"/>
            <w:vMerge w:val="restart"/>
            <w:tcBorders>
              <w:top w:val="single" w:sz="4" w:space="0" w:color="auto"/>
              <w:left w:val="single" w:sz="4" w:space="0" w:color="auto"/>
              <w:right w:val="single" w:sz="4" w:space="0" w:color="auto"/>
            </w:tcBorders>
            <w:vAlign w:val="center"/>
            <w:hideMark/>
          </w:tcPr>
          <w:p w:rsidR="009A419D" w:rsidRPr="00192625" w:rsidRDefault="009A419D">
            <w:pPr>
              <w:spacing w:before="120" w:line="300" w:lineRule="exact"/>
              <w:ind w:left="-1"/>
              <w:jc w:val="center"/>
              <w:rPr>
                <w:rFonts w:ascii="仿宋" w:eastAsia="仿宋" w:hAnsi="仿宋"/>
                <w:color w:val="000000"/>
                <w:sz w:val="24"/>
                <w:szCs w:val="24"/>
              </w:rPr>
            </w:pPr>
            <w:r w:rsidRPr="00192625">
              <w:rPr>
                <w:rFonts w:ascii="仿宋" w:eastAsia="仿宋" w:hAnsi="仿宋" w:hint="eastAsia"/>
                <w:color w:val="000000"/>
                <w:sz w:val="24"/>
                <w:szCs w:val="24"/>
              </w:rPr>
              <w:t>报价</w:t>
            </w:r>
          </w:p>
        </w:tc>
        <w:tc>
          <w:tcPr>
            <w:tcW w:w="7405" w:type="dxa"/>
            <w:tcBorders>
              <w:top w:val="single" w:sz="4" w:space="0" w:color="auto"/>
              <w:left w:val="single" w:sz="4" w:space="0" w:color="auto"/>
              <w:bottom w:val="single" w:sz="4" w:space="0" w:color="auto"/>
              <w:right w:val="single" w:sz="4" w:space="0" w:color="auto"/>
            </w:tcBorders>
            <w:vAlign w:val="center"/>
            <w:hideMark/>
          </w:tcPr>
          <w:p w:rsidR="009A419D" w:rsidRPr="00192625" w:rsidRDefault="009A419D" w:rsidP="009A419D">
            <w:pPr>
              <w:spacing w:before="120" w:line="300" w:lineRule="exact"/>
              <w:ind w:left="-1"/>
              <w:rPr>
                <w:rFonts w:ascii="仿宋" w:eastAsia="仿宋" w:hAnsi="仿宋" w:cs="仿宋"/>
                <w:color w:val="000000"/>
                <w:sz w:val="24"/>
                <w:szCs w:val="24"/>
              </w:rPr>
            </w:pPr>
            <w:r w:rsidRPr="00C855EA">
              <w:rPr>
                <w:rFonts w:ascii="仿宋" w:eastAsia="仿宋" w:hAnsi="仿宋" w:cs="Arial" w:hint="eastAsia"/>
                <w:color w:val="000000"/>
                <w:sz w:val="24"/>
              </w:rPr>
              <w:t>人民币</w:t>
            </w:r>
            <w:r>
              <w:rPr>
                <w:rFonts w:ascii="仿宋" w:eastAsia="仿宋" w:hAnsi="仿宋" w:cs="Arial" w:hint="eastAsia"/>
                <w:color w:val="000000"/>
                <w:sz w:val="24"/>
              </w:rPr>
              <w:t>（小</w:t>
            </w:r>
            <w:r w:rsidRPr="00C855EA">
              <w:rPr>
                <w:rFonts w:ascii="仿宋" w:eastAsia="仿宋" w:hAnsi="仿宋" w:cs="Arial" w:hint="eastAsia"/>
                <w:color w:val="000000"/>
                <w:sz w:val="24"/>
              </w:rPr>
              <w:t>写</w:t>
            </w:r>
            <w:r>
              <w:rPr>
                <w:rFonts w:ascii="仿宋" w:eastAsia="仿宋" w:hAnsi="仿宋" w:cs="Arial" w:hint="eastAsia"/>
                <w:color w:val="000000"/>
                <w:sz w:val="24"/>
              </w:rPr>
              <w:t>）</w:t>
            </w:r>
            <w:r w:rsidRPr="00C855EA">
              <w:rPr>
                <w:rFonts w:ascii="仿宋" w:eastAsia="仿宋" w:hAnsi="仿宋" w:cs="Arial" w:hint="eastAsia"/>
                <w:color w:val="000000"/>
                <w:sz w:val="24"/>
              </w:rPr>
              <w:t>：</w:t>
            </w:r>
            <w:r w:rsidRPr="009A419D">
              <w:rPr>
                <w:rFonts w:ascii="仿宋" w:eastAsia="仿宋" w:hAnsi="仿宋" w:cs="Arial" w:hint="eastAsia"/>
                <w:color w:val="000000"/>
                <w:sz w:val="24"/>
                <w:u w:val="single"/>
              </w:rPr>
              <w:t xml:space="preserve">   </w:t>
            </w:r>
            <w:r w:rsidRPr="009A419D">
              <w:rPr>
                <w:rFonts w:ascii="仿宋" w:eastAsia="仿宋" w:hAnsi="仿宋" w:cs="仿宋"/>
                <w:color w:val="000000"/>
                <w:sz w:val="24"/>
                <w:szCs w:val="24"/>
                <w:u w:val="single"/>
              </w:rPr>
              <w:t xml:space="preserve">  </w:t>
            </w:r>
            <w:r w:rsidRPr="00192625">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     </w:t>
            </w:r>
            <w:r w:rsidRPr="00192625">
              <w:rPr>
                <w:rFonts w:ascii="仿宋" w:eastAsia="仿宋" w:hAnsi="仿宋" w:cs="仿宋"/>
                <w:color w:val="000000"/>
                <w:sz w:val="24"/>
                <w:szCs w:val="24"/>
                <w:u w:val="single"/>
              </w:rPr>
              <w:t xml:space="preserve">   </w:t>
            </w:r>
            <w:r>
              <w:rPr>
                <w:rFonts w:ascii="仿宋" w:eastAsia="仿宋" w:hAnsi="仿宋" w:cs="仿宋"/>
                <w:color w:val="000000"/>
                <w:sz w:val="24"/>
                <w:szCs w:val="24"/>
              </w:rPr>
              <w:t xml:space="preserve"> </w:t>
            </w:r>
            <w:r>
              <w:rPr>
                <w:rFonts w:ascii="仿宋" w:eastAsia="仿宋" w:hAnsi="仿宋" w:cs="仿宋" w:hint="eastAsia"/>
                <w:color w:val="000000"/>
                <w:sz w:val="24"/>
                <w:szCs w:val="24"/>
              </w:rPr>
              <w:t>元/人</w:t>
            </w:r>
          </w:p>
        </w:tc>
      </w:tr>
      <w:tr w:rsidR="009A419D" w:rsidRPr="00192625" w:rsidTr="00C02F5C">
        <w:trPr>
          <w:cantSplit/>
          <w:trHeight w:val="841"/>
        </w:trPr>
        <w:tc>
          <w:tcPr>
            <w:tcW w:w="2375" w:type="dxa"/>
            <w:vMerge/>
            <w:tcBorders>
              <w:left w:val="single" w:sz="4" w:space="0" w:color="auto"/>
              <w:bottom w:val="single" w:sz="4" w:space="0" w:color="auto"/>
              <w:right w:val="single" w:sz="4" w:space="0" w:color="auto"/>
            </w:tcBorders>
            <w:vAlign w:val="center"/>
          </w:tcPr>
          <w:p w:rsidR="009A419D" w:rsidRPr="00192625" w:rsidRDefault="009A419D" w:rsidP="00192625">
            <w:pPr>
              <w:spacing w:before="120" w:line="300" w:lineRule="exact"/>
              <w:ind w:left="-1"/>
              <w:jc w:val="center"/>
              <w:rPr>
                <w:rFonts w:ascii="仿宋" w:eastAsia="仿宋" w:hAnsi="仿宋"/>
                <w:color w:val="000000"/>
                <w:sz w:val="24"/>
                <w:szCs w:val="24"/>
              </w:rPr>
            </w:pPr>
          </w:p>
        </w:tc>
        <w:tc>
          <w:tcPr>
            <w:tcW w:w="7405" w:type="dxa"/>
            <w:tcBorders>
              <w:top w:val="single" w:sz="4" w:space="0" w:color="auto"/>
              <w:left w:val="single" w:sz="4" w:space="0" w:color="auto"/>
              <w:bottom w:val="single" w:sz="4" w:space="0" w:color="auto"/>
              <w:right w:val="single" w:sz="4" w:space="0" w:color="auto"/>
            </w:tcBorders>
            <w:vAlign w:val="center"/>
          </w:tcPr>
          <w:p w:rsidR="009A419D" w:rsidRPr="00192625" w:rsidRDefault="009A419D" w:rsidP="009A419D">
            <w:pPr>
              <w:spacing w:before="120" w:line="300" w:lineRule="exact"/>
              <w:ind w:left="-1"/>
              <w:rPr>
                <w:rFonts w:ascii="仿宋" w:eastAsia="仿宋" w:hAnsi="仿宋" w:cs="仿宋"/>
                <w:color w:val="000000"/>
                <w:sz w:val="24"/>
                <w:szCs w:val="24"/>
              </w:rPr>
            </w:pPr>
            <w:r w:rsidRPr="00C855EA">
              <w:rPr>
                <w:rFonts w:ascii="仿宋" w:eastAsia="仿宋" w:hAnsi="仿宋" w:cs="Arial" w:hint="eastAsia"/>
                <w:color w:val="000000"/>
                <w:sz w:val="24"/>
              </w:rPr>
              <w:t>人民币</w:t>
            </w:r>
            <w:r>
              <w:rPr>
                <w:rFonts w:ascii="仿宋" w:eastAsia="仿宋" w:hAnsi="仿宋" w:cs="Arial" w:hint="eastAsia"/>
                <w:color w:val="000000"/>
                <w:sz w:val="24"/>
              </w:rPr>
              <w:t>（</w:t>
            </w:r>
            <w:r w:rsidRPr="00C855EA">
              <w:rPr>
                <w:rFonts w:ascii="仿宋" w:eastAsia="仿宋" w:hAnsi="仿宋" w:cs="Arial" w:hint="eastAsia"/>
                <w:color w:val="000000"/>
                <w:sz w:val="24"/>
              </w:rPr>
              <w:t>大写</w:t>
            </w:r>
            <w:r>
              <w:rPr>
                <w:rFonts w:ascii="仿宋" w:eastAsia="仿宋" w:hAnsi="仿宋" w:cs="Arial" w:hint="eastAsia"/>
                <w:color w:val="000000"/>
                <w:sz w:val="24"/>
              </w:rPr>
              <w:t>）</w:t>
            </w:r>
            <w:r w:rsidRPr="00C855EA">
              <w:rPr>
                <w:rFonts w:ascii="仿宋" w:eastAsia="仿宋" w:hAnsi="仿宋" w:cs="Arial" w:hint="eastAsia"/>
                <w:color w:val="000000"/>
                <w:sz w:val="24"/>
              </w:rPr>
              <w:t>：</w:t>
            </w:r>
            <w:r w:rsidRPr="009A419D">
              <w:rPr>
                <w:rFonts w:ascii="仿宋" w:eastAsia="仿宋" w:hAnsi="仿宋" w:cs="Arial" w:hint="eastAsia"/>
                <w:color w:val="000000"/>
                <w:sz w:val="24"/>
                <w:u w:val="single"/>
              </w:rPr>
              <w:t xml:space="preserve">              </w:t>
            </w:r>
            <w:r w:rsidRPr="009A419D">
              <w:rPr>
                <w:rFonts w:ascii="仿宋" w:eastAsia="仿宋" w:hAnsi="仿宋" w:cs="Arial"/>
                <w:color w:val="000000"/>
                <w:sz w:val="24"/>
                <w:u w:val="single"/>
              </w:rPr>
              <w:t xml:space="preserve"> </w:t>
            </w:r>
            <w:r w:rsidRPr="009A419D">
              <w:rPr>
                <w:rFonts w:ascii="仿宋" w:eastAsia="仿宋" w:hAnsi="仿宋" w:cs="Arial" w:hint="eastAsia"/>
                <w:color w:val="000000"/>
                <w:sz w:val="24"/>
                <w:u w:val="single"/>
              </w:rPr>
              <w:t xml:space="preserve"> </w:t>
            </w:r>
            <w:r>
              <w:rPr>
                <w:rFonts w:ascii="仿宋" w:eastAsia="仿宋" w:hAnsi="仿宋" w:cs="仿宋" w:hint="eastAsia"/>
                <w:color w:val="000000"/>
                <w:sz w:val="24"/>
                <w:szCs w:val="24"/>
              </w:rPr>
              <w:t>元/人</w:t>
            </w:r>
            <w:r w:rsidRPr="00C855EA">
              <w:rPr>
                <w:rFonts w:ascii="仿宋" w:eastAsia="仿宋" w:hAnsi="仿宋" w:cs="Arial" w:hint="eastAsia"/>
                <w:color w:val="000000"/>
                <w:sz w:val="24"/>
              </w:rPr>
              <w:t xml:space="preserve">        </w:t>
            </w:r>
          </w:p>
        </w:tc>
      </w:tr>
      <w:tr w:rsidR="00192625" w:rsidRPr="00192625" w:rsidTr="00CC066C">
        <w:trPr>
          <w:cantSplit/>
          <w:trHeight w:val="1973"/>
        </w:trPr>
        <w:tc>
          <w:tcPr>
            <w:tcW w:w="237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pPr>
              <w:spacing w:before="120" w:line="300" w:lineRule="exact"/>
              <w:ind w:left="-1"/>
              <w:jc w:val="center"/>
              <w:rPr>
                <w:rFonts w:ascii="仿宋" w:eastAsia="仿宋" w:hAnsi="仿宋"/>
                <w:color w:val="000000"/>
                <w:sz w:val="24"/>
                <w:szCs w:val="24"/>
              </w:rPr>
            </w:pPr>
            <w:r w:rsidRPr="00192625">
              <w:rPr>
                <w:rFonts w:ascii="仿宋" w:eastAsia="仿宋" w:hAnsi="仿宋" w:hint="eastAsia"/>
                <w:color w:val="000000"/>
                <w:sz w:val="24"/>
                <w:szCs w:val="24"/>
              </w:rPr>
              <w:t>说明</w:t>
            </w:r>
          </w:p>
        </w:tc>
        <w:tc>
          <w:tcPr>
            <w:tcW w:w="740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rsidP="00192625">
            <w:pPr>
              <w:spacing w:before="120" w:line="300" w:lineRule="exact"/>
              <w:rPr>
                <w:rFonts w:ascii="仿宋" w:eastAsia="仿宋" w:hAnsi="仿宋"/>
                <w:color w:val="000000"/>
                <w:sz w:val="24"/>
                <w:szCs w:val="24"/>
              </w:rPr>
            </w:pPr>
            <w:r w:rsidRPr="00192625">
              <w:rPr>
                <w:rFonts w:ascii="仿宋" w:eastAsia="仿宋" w:hAnsi="仿宋" w:hint="eastAsia"/>
                <w:color w:val="000000"/>
                <w:sz w:val="24"/>
                <w:szCs w:val="24"/>
              </w:rPr>
              <w:t>1</w:t>
            </w:r>
            <w:r w:rsidRPr="00192625">
              <w:rPr>
                <w:rFonts w:ascii="仿宋" w:eastAsia="仿宋" w:hAnsi="仿宋"/>
                <w:color w:val="000000"/>
                <w:sz w:val="24"/>
                <w:szCs w:val="24"/>
              </w:rPr>
              <w:t>.</w:t>
            </w:r>
            <w:r w:rsidRPr="00192625">
              <w:rPr>
                <w:rFonts w:ascii="仿宋" w:eastAsia="仿宋" w:hAnsi="仿宋" w:hint="eastAsia"/>
                <w:color w:val="000000"/>
                <w:sz w:val="24"/>
                <w:szCs w:val="24"/>
              </w:rPr>
              <w:t>本项目报价应包含检测费用、人员工资、</w:t>
            </w:r>
            <w:r w:rsidR="00EB7533">
              <w:rPr>
                <w:rFonts w:ascii="仿宋" w:eastAsia="仿宋" w:hAnsi="仿宋" w:hint="eastAsia"/>
                <w:color w:val="000000"/>
                <w:sz w:val="24"/>
                <w:szCs w:val="24"/>
              </w:rPr>
              <w:t>福利、</w:t>
            </w:r>
            <w:r w:rsidRPr="00192625">
              <w:rPr>
                <w:rFonts w:ascii="仿宋" w:eastAsia="仿宋" w:hAnsi="仿宋" w:hint="eastAsia"/>
                <w:color w:val="000000"/>
                <w:sz w:val="24"/>
                <w:szCs w:val="24"/>
              </w:rPr>
              <w:t>耗材、所有设备仪器使用费</w:t>
            </w:r>
            <w:r w:rsidR="000E7270" w:rsidRPr="000E7270">
              <w:rPr>
                <w:rFonts w:ascii="仿宋" w:eastAsia="仿宋" w:hAnsi="仿宋" w:hint="eastAsia"/>
                <w:color w:val="000000"/>
                <w:sz w:val="24"/>
                <w:szCs w:val="24"/>
              </w:rPr>
              <w:t>（</w:t>
            </w:r>
            <w:proofErr w:type="gramStart"/>
            <w:r w:rsidR="000E7270" w:rsidRPr="000E7270">
              <w:rPr>
                <w:rFonts w:ascii="仿宋" w:eastAsia="仿宋" w:hAnsi="仿宋" w:hint="eastAsia"/>
                <w:color w:val="000000"/>
                <w:sz w:val="24"/>
                <w:szCs w:val="24"/>
              </w:rPr>
              <w:t>含运输</w:t>
            </w:r>
            <w:proofErr w:type="gramEnd"/>
            <w:r w:rsidR="000E7270" w:rsidRPr="000E7270">
              <w:rPr>
                <w:rFonts w:ascii="仿宋" w:eastAsia="仿宋" w:hAnsi="仿宋" w:hint="eastAsia"/>
                <w:color w:val="000000"/>
                <w:sz w:val="24"/>
                <w:szCs w:val="24"/>
              </w:rPr>
              <w:t>至采购人指定的地点安装完毕并调试可用）</w:t>
            </w:r>
            <w:r w:rsidRPr="00192625">
              <w:rPr>
                <w:rFonts w:ascii="仿宋" w:eastAsia="仿宋" w:hAnsi="仿宋" w:hint="eastAsia"/>
                <w:color w:val="000000"/>
                <w:sz w:val="24"/>
                <w:szCs w:val="24"/>
              </w:rPr>
              <w:t>、管理、利润、税金等所有费用，除约定外采购方不再支付其他费用。</w:t>
            </w:r>
          </w:p>
          <w:p w:rsidR="00CC066C" w:rsidRPr="00192625" w:rsidRDefault="00E04FF6" w:rsidP="00E04FF6">
            <w:pPr>
              <w:spacing w:before="120" w:line="300" w:lineRule="exact"/>
              <w:rPr>
                <w:rFonts w:ascii="仿宋" w:eastAsia="仿宋" w:hAnsi="仿宋"/>
                <w:color w:val="000000"/>
                <w:sz w:val="24"/>
                <w:szCs w:val="24"/>
              </w:rPr>
            </w:pPr>
            <w:r>
              <w:rPr>
                <w:rFonts w:ascii="仿宋" w:eastAsia="仿宋" w:hAnsi="仿宋"/>
                <w:color w:val="000000"/>
                <w:sz w:val="24"/>
                <w:szCs w:val="24"/>
              </w:rPr>
              <w:t>2</w:t>
            </w:r>
            <w:r w:rsidR="00CC2FDD">
              <w:rPr>
                <w:rFonts w:ascii="仿宋" w:eastAsia="仿宋" w:hAnsi="仿宋" w:hint="eastAsia"/>
                <w:color w:val="000000"/>
                <w:sz w:val="24"/>
                <w:szCs w:val="24"/>
              </w:rPr>
              <w:t>.</w:t>
            </w:r>
            <w:r w:rsidR="00CC066C" w:rsidRPr="00242ABC">
              <w:rPr>
                <w:rFonts w:ascii="仿宋" w:eastAsia="仿宋" w:hAnsi="仿宋" w:hint="eastAsia"/>
                <w:color w:val="000000"/>
                <w:sz w:val="24"/>
              </w:rPr>
              <w:t>单价不得高于最高限价</w:t>
            </w:r>
            <w:r w:rsidR="00CC066C">
              <w:rPr>
                <w:rFonts w:ascii="仿宋" w:eastAsia="仿宋" w:hAnsi="仿宋" w:hint="eastAsia"/>
                <w:color w:val="000000"/>
                <w:sz w:val="24"/>
              </w:rPr>
              <w:t>。</w:t>
            </w:r>
          </w:p>
        </w:tc>
      </w:tr>
    </w:tbl>
    <w:p w:rsidR="00B55FD0" w:rsidRPr="00192625" w:rsidRDefault="00B55FD0" w:rsidP="00396D54">
      <w:pPr>
        <w:spacing w:line="480" w:lineRule="auto"/>
        <w:ind w:firstLineChars="2300" w:firstLine="5520"/>
        <w:rPr>
          <w:rFonts w:ascii="仿宋" w:eastAsia="仿宋" w:hAnsi="仿宋" w:cs="仿宋"/>
          <w:sz w:val="24"/>
          <w:szCs w:val="24"/>
        </w:rPr>
      </w:pPr>
    </w:p>
    <w:p w:rsidR="00BC286B" w:rsidRPr="00192625" w:rsidRDefault="000307AD"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响应</w:t>
      </w:r>
      <w:r w:rsidR="00ED08B2" w:rsidRPr="00192625">
        <w:rPr>
          <w:rFonts w:ascii="仿宋" w:eastAsia="仿宋" w:hAnsi="仿宋" w:cs="仿宋" w:hint="eastAsia"/>
          <w:sz w:val="24"/>
          <w:szCs w:val="24"/>
        </w:rPr>
        <w:t>人</w:t>
      </w:r>
      <w:r w:rsidR="00BC286B" w:rsidRPr="00192625">
        <w:rPr>
          <w:rFonts w:ascii="仿宋" w:eastAsia="仿宋" w:hAnsi="仿宋" w:cs="仿宋" w:hint="eastAsia"/>
          <w:sz w:val="24"/>
          <w:szCs w:val="24"/>
        </w:rPr>
        <w:t>全称</w:t>
      </w:r>
      <w:r w:rsidR="005948A9" w:rsidRPr="00192625">
        <w:rPr>
          <w:rFonts w:ascii="仿宋" w:eastAsia="仿宋" w:hAnsi="仿宋" w:cs="仿宋" w:hint="eastAsia"/>
          <w:sz w:val="24"/>
          <w:szCs w:val="24"/>
        </w:rPr>
        <w:t>（公章）</w:t>
      </w:r>
      <w:r w:rsidR="00BC286B" w:rsidRPr="00192625">
        <w:rPr>
          <w:rFonts w:ascii="仿宋" w:eastAsia="仿宋" w:hAnsi="仿宋" w:cs="仿宋" w:hint="eastAsia"/>
          <w:sz w:val="24"/>
          <w:szCs w:val="24"/>
        </w:rPr>
        <w:t>：</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BC286B" w:rsidRPr="00192625" w:rsidRDefault="00BC286B"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法定代表人或委托代理人签字：</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396D54" w:rsidRPr="00192625" w:rsidRDefault="00192625" w:rsidP="00192625">
      <w:pPr>
        <w:spacing w:line="440" w:lineRule="exact"/>
        <w:ind w:leftChars="100" w:left="200"/>
        <w:jc w:val="center"/>
        <w:rPr>
          <w:rFonts w:ascii="仿宋" w:eastAsia="仿宋" w:hAnsi="仿宋" w:cs="仿宋"/>
          <w:sz w:val="24"/>
        </w:rPr>
        <w:sectPr w:rsidR="00396D54" w:rsidRPr="00192625" w:rsidSect="00192625">
          <w:pgSz w:w="11906" w:h="16838"/>
          <w:pgMar w:top="1134" w:right="1134" w:bottom="1134" w:left="1134" w:header="851" w:footer="992" w:gutter="0"/>
          <w:cols w:space="425"/>
          <w:docGrid w:type="lines" w:linePitch="312"/>
        </w:sectPr>
      </w:pPr>
      <w:r w:rsidRPr="00192625">
        <w:rPr>
          <w:rFonts w:ascii="仿宋" w:eastAsia="仿宋" w:hAnsi="仿宋" w:cs="仿宋" w:hint="eastAsia"/>
          <w:sz w:val="24"/>
          <w:szCs w:val="24"/>
        </w:rPr>
        <w:t xml:space="preserve"> </w:t>
      </w:r>
      <w:r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年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月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日</w:t>
      </w:r>
      <w:bookmarkEnd w:id="38"/>
      <w:bookmarkEnd w:id="39"/>
    </w:p>
    <w:p w:rsidR="00BC286B" w:rsidRPr="0096608E" w:rsidRDefault="00643051" w:rsidP="0096608E">
      <w:pPr>
        <w:jc w:val="center"/>
        <w:rPr>
          <w:rFonts w:ascii="黑体" w:eastAsia="黑体" w:hAnsi="黑体"/>
          <w:sz w:val="32"/>
        </w:rPr>
      </w:pPr>
      <w:bookmarkStart w:id="40" w:name="_Toc209961922"/>
      <w:bookmarkStart w:id="41"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40"/>
      <w:bookmarkEnd w:id="41"/>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42" w:name="OLE_LINK9"/>
      <w:bookmarkStart w:id="43" w:name="OLE_LINK10"/>
      <w:r w:rsidRPr="00242ABC">
        <w:rPr>
          <w:rFonts w:ascii="仿宋" w:eastAsia="仿宋" w:hAnsi="仿宋" w:cs="仿宋" w:hint="eastAsia"/>
          <w:sz w:val="24"/>
          <w:szCs w:val="28"/>
        </w:rPr>
        <w:t>格式详见示范格式一</w:t>
      </w:r>
      <w:bookmarkEnd w:id="42"/>
      <w:bookmarkEnd w:id="43"/>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r w:rsidR="00CC066C">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Pr="00242ABC">
        <w:rPr>
          <w:rFonts w:ascii="仿宋" w:eastAsia="仿宋" w:hAnsi="仿宋" w:cs="仿宋" w:hint="eastAsia"/>
          <w:sz w:val="24"/>
          <w:szCs w:val="28"/>
        </w:rPr>
        <w:t>提供</w:t>
      </w:r>
      <w:r w:rsidR="00CC066C" w:rsidRPr="00CC066C">
        <w:rPr>
          <w:rFonts w:ascii="仿宋" w:eastAsia="仿宋" w:hAnsi="仿宋" w:cs="仿宋" w:hint="eastAsia"/>
          <w:sz w:val="24"/>
          <w:szCs w:val="28"/>
        </w:rPr>
        <w:t>卫生行政部门颁发的中华人民共和国医疗机构执业许可证和放射诊疗许可证，且执业许可证诊疗科目中包含内科、外科、医学检验科和医学影像科</w:t>
      </w:r>
      <w:r w:rsidR="00CC066C" w:rsidRPr="00242ABC">
        <w:rPr>
          <w:rFonts w:ascii="仿宋" w:eastAsia="仿宋" w:hAnsi="仿宋" w:cs="仿宋" w:hint="eastAsia"/>
          <w:sz w:val="24"/>
          <w:szCs w:val="28"/>
        </w:rPr>
        <w:t>（复印件并加盖响应方公章</w:t>
      </w:r>
      <w:r w:rsidR="00CC066C">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A361D3"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4</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5</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CC066C" w:rsidP="00A361D3">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6</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BC286B" w:rsidRPr="00242ABC" w:rsidRDefault="009B4798"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7</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9B4798" w:rsidRDefault="009B4798" w:rsidP="00C855EA">
      <w:pPr>
        <w:jc w:val="center"/>
        <w:rPr>
          <w:rFonts w:ascii="黑体" w:eastAsia="黑体" w:hAnsi="黑体"/>
          <w:sz w:val="32"/>
        </w:rPr>
      </w:pPr>
    </w:p>
    <w:p w:rsidR="00C855EA" w:rsidRPr="00C855EA" w:rsidRDefault="00C855EA" w:rsidP="00C855EA">
      <w:pPr>
        <w:jc w:val="center"/>
        <w:rPr>
          <w:rFonts w:ascii="黑体" w:eastAsia="黑体" w:hAnsi="黑体"/>
          <w:sz w:val="32"/>
        </w:rPr>
      </w:pPr>
      <w:r w:rsidRPr="00C855EA">
        <w:rPr>
          <w:rFonts w:ascii="黑体" w:eastAsia="黑体" w:hAnsi="黑体" w:hint="eastAsia"/>
          <w:sz w:val="32"/>
        </w:rPr>
        <w:lastRenderedPageBreak/>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C855EA" w:rsidRP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w:t>
      </w:r>
      <w:r w:rsidR="00B06349">
        <w:rPr>
          <w:rFonts w:ascii="黑体" w:eastAsia="黑体" w:hAnsi="黑体" w:hint="eastAsia"/>
          <w:sz w:val="32"/>
        </w:rPr>
        <w:t>证明</w:t>
      </w:r>
      <w:r w:rsidR="00AB631F">
        <w:rPr>
          <w:rFonts w:ascii="黑体" w:eastAsia="黑体" w:hAnsi="黑体" w:hint="eastAsia"/>
          <w:sz w:val="32"/>
        </w:rPr>
        <w:t>材料</w:t>
      </w:r>
    </w:p>
    <w:p w:rsidR="00A361D3" w:rsidRPr="00A361D3" w:rsidRDefault="00A361D3" w:rsidP="00A361D3">
      <w:pPr>
        <w:jc w:val="center"/>
        <w:rPr>
          <w:rFonts w:ascii="仿宋" w:eastAsia="仿宋" w:hAnsi="仿宋" w:cs="仿宋"/>
          <w:sz w:val="28"/>
        </w:rPr>
      </w:pPr>
      <w:bookmarkStart w:id="44" w:name="OLE_LINK21"/>
      <w:r w:rsidRPr="00A361D3">
        <w:rPr>
          <w:rFonts w:ascii="仿宋" w:eastAsia="仿宋" w:hAnsi="仿宋" w:cs="仿宋" w:hint="eastAsia"/>
          <w:sz w:val="28"/>
        </w:rPr>
        <w:t>（供应商根据</w:t>
      </w:r>
      <w:r w:rsidR="00B06349">
        <w:rPr>
          <w:rFonts w:ascii="仿宋" w:eastAsia="仿宋" w:hAnsi="仿宋" w:cs="仿宋" w:hint="eastAsia"/>
          <w:sz w:val="28"/>
        </w:rPr>
        <w:t>采购文件要求及评审标准提供相应材料，格式</w:t>
      </w:r>
      <w:r w:rsidRPr="00A361D3">
        <w:rPr>
          <w:rFonts w:ascii="仿宋" w:eastAsia="仿宋" w:hAnsi="仿宋" w:cs="仿宋" w:hint="eastAsia"/>
          <w:sz w:val="28"/>
        </w:rPr>
        <w:t>自拟）</w:t>
      </w:r>
    </w:p>
    <w:bookmarkEnd w:id="44"/>
    <w:p w:rsidR="00A361D3" w:rsidRPr="00B06349"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45" w:name="_Toc209961923"/>
      <w:bookmarkStart w:id="46" w:name="_Toc209962118"/>
      <w:bookmarkStart w:id="47"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48"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45"/>
      <w:bookmarkEnd w:id="46"/>
      <w:bookmarkEnd w:id="48"/>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7"/>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9" w:name="_Toc209961924"/>
      <w:bookmarkStart w:id="50" w:name="_Toc209962119"/>
      <w:bookmarkStart w:id="51" w:name="_Toc212727261"/>
      <w:bookmarkStart w:id="52" w:name="_Toc212727375"/>
      <w:r w:rsidRPr="000C0EF7">
        <w:rPr>
          <w:rFonts w:ascii="仿宋" w:eastAsia="仿宋" w:hAnsi="仿宋" w:cs="仿宋" w:hint="eastAsia"/>
          <w:sz w:val="28"/>
          <w:szCs w:val="28"/>
          <w:lang w:val="zh-CN"/>
        </w:rPr>
        <w:t>特此证明。</w:t>
      </w:r>
      <w:bookmarkEnd w:id="49"/>
      <w:bookmarkEnd w:id="50"/>
      <w:bookmarkEnd w:id="51"/>
      <w:bookmarkEnd w:id="52"/>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2F58EE"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245110</wp:posOffset>
                </wp:positionV>
                <wp:extent cx="3733800" cy="22326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FF2B9E" w:rsidRDefault="00FF2B9E" w:rsidP="00BC286B"/>
                          <w:p w:rsidR="00FF2B9E" w:rsidRDefault="00FF2B9E" w:rsidP="00BC286B"/>
                          <w:p w:rsidR="00FF2B9E" w:rsidRDefault="00FF2B9E" w:rsidP="00BC286B"/>
                          <w:p w:rsidR="00FF2B9E" w:rsidRPr="004F3901" w:rsidRDefault="00FF2B9E" w:rsidP="00BC286B">
                            <w:pPr>
                              <w:rPr>
                                <w:b/>
                              </w:rPr>
                            </w:pPr>
                          </w:p>
                          <w:p w:rsidR="00FF2B9E" w:rsidRPr="004F3901" w:rsidRDefault="00FF2B9E"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FF2B9E" w:rsidRDefault="00FF2B9E" w:rsidP="00BC286B"/>
                    <w:p w:rsidR="00FF2B9E" w:rsidRDefault="00FF2B9E" w:rsidP="00BC286B"/>
                    <w:p w:rsidR="00FF2B9E" w:rsidRDefault="00FF2B9E" w:rsidP="00BC286B"/>
                    <w:p w:rsidR="00FF2B9E" w:rsidRPr="004F3901" w:rsidRDefault="00FF2B9E" w:rsidP="00BC286B">
                      <w:pPr>
                        <w:rPr>
                          <w:b/>
                        </w:rPr>
                      </w:pPr>
                    </w:p>
                    <w:p w:rsidR="00FF2B9E" w:rsidRPr="004F3901" w:rsidRDefault="00FF2B9E"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w:t>
      </w:r>
      <w:r w:rsidR="000003A3">
        <w:rPr>
          <w:rFonts w:ascii="仿宋" w:eastAsia="仿宋" w:hAnsi="仿宋" w:cs="仿宋" w:hint="eastAsia"/>
          <w:sz w:val="28"/>
          <w:szCs w:val="24"/>
          <w:u w:val="single"/>
        </w:rPr>
        <w:t>6xxx</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2F58EE"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3265170</wp:posOffset>
                </wp:positionH>
                <wp:positionV relativeFrom="paragraph">
                  <wp:posOffset>234950</wp:posOffset>
                </wp:positionV>
                <wp:extent cx="3017520" cy="2110740"/>
                <wp:effectExtent l="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FF2B9E" w:rsidRDefault="00FF2B9E" w:rsidP="00BC286B"/>
                          <w:p w:rsidR="00FF2B9E" w:rsidRDefault="00FF2B9E" w:rsidP="00BC286B"/>
                          <w:p w:rsidR="00FF2B9E" w:rsidRDefault="00FF2B9E" w:rsidP="00BC286B"/>
                          <w:p w:rsidR="00FF2B9E" w:rsidRPr="004F3901" w:rsidRDefault="00FF2B9E"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FF2B9E" w:rsidRDefault="00FF2B9E" w:rsidP="00BC286B"/>
                    <w:p w:rsidR="00FF2B9E" w:rsidRDefault="00FF2B9E" w:rsidP="00BC286B"/>
                    <w:p w:rsidR="00FF2B9E" w:rsidRDefault="00FF2B9E" w:rsidP="00BC286B"/>
                    <w:p w:rsidR="00FF2B9E" w:rsidRPr="004F3901" w:rsidRDefault="00FF2B9E"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234950</wp:posOffset>
                </wp:positionV>
                <wp:extent cx="3070860" cy="211074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FF2B9E" w:rsidRDefault="00FF2B9E" w:rsidP="00BC286B"/>
                          <w:p w:rsidR="00FF2B9E" w:rsidRDefault="00FF2B9E" w:rsidP="00BC286B"/>
                          <w:p w:rsidR="00FF2B9E" w:rsidRDefault="00FF2B9E" w:rsidP="00BC286B"/>
                          <w:p w:rsidR="00FF2B9E" w:rsidRPr="004F3901" w:rsidRDefault="00FF2B9E"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FF2B9E" w:rsidRDefault="00FF2B9E" w:rsidP="00BC286B"/>
                    <w:p w:rsidR="00FF2B9E" w:rsidRDefault="00FF2B9E" w:rsidP="00BC286B"/>
                    <w:p w:rsidR="00FF2B9E" w:rsidRDefault="00FF2B9E" w:rsidP="00BC286B"/>
                    <w:p w:rsidR="00FF2B9E" w:rsidRPr="004F3901" w:rsidRDefault="00FF2B9E"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775347" w:rsidRPr="00FF57E3" w:rsidRDefault="00775347" w:rsidP="00775347">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中小企业声明函</w:t>
      </w:r>
      <w:r w:rsidR="0057036D" w:rsidRPr="0057036D">
        <w:rPr>
          <w:rFonts w:ascii="黑体" w:eastAsia="黑体" w:hAnsi="黑体" w:hint="eastAsia"/>
          <w:bCs/>
          <w:color w:val="000000" w:themeColor="text1"/>
          <w:spacing w:val="20"/>
          <w:sz w:val="30"/>
          <w:szCs w:val="30"/>
        </w:rPr>
        <w:t>（服务）</w:t>
      </w:r>
    </w:p>
    <w:p w:rsidR="00775347" w:rsidRPr="00FF57E3" w:rsidRDefault="00775347" w:rsidP="00775347">
      <w:pPr>
        <w:pStyle w:val="aa"/>
        <w:spacing w:line="50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本公司郑重声明，根据《政府采购促进中小企业发展管理办法》（财库﹝2020﹞46号）的规定，本公司参加</w:t>
      </w:r>
      <w:r w:rsidRPr="00FF57E3">
        <w:rPr>
          <w:rFonts w:ascii="仿宋" w:eastAsia="仿宋" w:hAnsi="仿宋" w:hint="eastAsia"/>
          <w:bCs/>
          <w:color w:val="000000" w:themeColor="text1"/>
          <w:sz w:val="28"/>
          <w:szCs w:val="28"/>
          <w:u w:val="single"/>
        </w:rPr>
        <w:t>（单位名称）</w:t>
      </w:r>
      <w:r w:rsidRPr="00FF57E3">
        <w:rPr>
          <w:rFonts w:ascii="仿宋" w:eastAsia="仿宋" w:hAnsi="仿宋" w:hint="eastAsia"/>
          <w:bCs/>
          <w:color w:val="000000" w:themeColor="text1"/>
          <w:sz w:val="28"/>
          <w:szCs w:val="28"/>
        </w:rPr>
        <w:t>的</w:t>
      </w:r>
      <w:r w:rsidRPr="00FF57E3">
        <w:rPr>
          <w:rFonts w:ascii="仿宋" w:eastAsia="仿宋" w:hAnsi="仿宋" w:hint="eastAsia"/>
          <w:bCs/>
          <w:color w:val="000000" w:themeColor="text1"/>
          <w:sz w:val="28"/>
          <w:szCs w:val="28"/>
          <w:u w:val="single"/>
        </w:rPr>
        <w:t>（项目名称）</w:t>
      </w:r>
      <w:r w:rsidRPr="00FF57E3">
        <w:rPr>
          <w:rFonts w:ascii="仿宋" w:eastAsia="仿宋" w:hAnsi="仿宋" w:hint="eastAsia"/>
          <w:bCs/>
          <w:color w:val="000000" w:themeColor="text1"/>
          <w:sz w:val="28"/>
          <w:szCs w:val="28"/>
        </w:rPr>
        <w:t>采购活动，</w:t>
      </w:r>
      <w:r w:rsidR="00BD3DEF" w:rsidRPr="000003A3">
        <w:rPr>
          <w:rFonts w:ascii="仿宋" w:eastAsia="仿宋" w:hAnsi="仿宋" w:hint="eastAsia"/>
          <w:bCs/>
          <w:color w:val="000000" w:themeColor="text1"/>
          <w:sz w:val="28"/>
          <w:szCs w:val="28"/>
        </w:rPr>
        <w:t>服务全部由符合政策要求的中小企业承接</w:t>
      </w:r>
      <w:r w:rsidRPr="00FF57E3">
        <w:rPr>
          <w:rFonts w:ascii="仿宋" w:eastAsia="仿宋" w:hAnsi="仿宋" w:hint="eastAsia"/>
          <w:bCs/>
          <w:color w:val="000000" w:themeColor="text1"/>
          <w:sz w:val="28"/>
          <w:szCs w:val="28"/>
        </w:rPr>
        <w:t xml:space="preserve">。相关企业的具体情况如下： </w:t>
      </w:r>
    </w:p>
    <w:p w:rsidR="00775347" w:rsidRPr="00FF57E3" w:rsidRDefault="00775347" w:rsidP="00BD3DEF">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 xml:space="preserve">1. </w:t>
      </w:r>
      <w:r w:rsidRPr="00FF57E3">
        <w:rPr>
          <w:rFonts w:ascii="仿宋" w:eastAsia="仿宋" w:hAnsi="仿宋" w:hint="eastAsia"/>
          <w:bCs/>
          <w:color w:val="000000" w:themeColor="text1"/>
          <w:sz w:val="28"/>
          <w:szCs w:val="28"/>
          <w:u w:val="single"/>
        </w:rPr>
        <w:t>（标的名称）</w:t>
      </w:r>
      <w:r w:rsidRPr="00FF57E3">
        <w:rPr>
          <w:rFonts w:ascii="仿宋" w:eastAsia="仿宋" w:hAnsi="仿宋" w:hint="eastAsia"/>
          <w:bCs/>
          <w:color w:val="000000" w:themeColor="text1"/>
          <w:sz w:val="28"/>
          <w:szCs w:val="28"/>
        </w:rPr>
        <w:t xml:space="preserve"> ，属于</w:t>
      </w:r>
      <w:r w:rsidRPr="00FF57E3">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w:t>
      </w:r>
      <w:r w:rsidR="00BD3DEF" w:rsidRPr="000003A3">
        <w:rPr>
          <w:rFonts w:ascii="仿宋" w:eastAsia="仿宋" w:hAnsi="仿宋" w:hint="eastAsia"/>
          <w:bCs/>
          <w:color w:val="000000" w:themeColor="text1"/>
          <w:sz w:val="28"/>
          <w:szCs w:val="28"/>
        </w:rPr>
        <w:t>承接</w:t>
      </w:r>
      <w:r w:rsidR="00BD3DEF">
        <w:rPr>
          <w:rFonts w:ascii="仿宋" w:eastAsia="仿宋" w:hAnsi="仿宋" w:hint="eastAsia"/>
          <w:bCs/>
          <w:color w:val="000000" w:themeColor="text1"/>
          <w:sz w:val="28"/>
          <w:szCs w:val="28"/>
        </w:rPr>
        <w:t>企业</w:t>
      </w:r>
      <w:r w:rsidRPr="00FF57E3">
        <w:rPr>
          <w:rFonts w:ascii="仿宋" w:eastAsia="仿宋" w:hAnsi="仿宋" w:hint="eastAsia"/>
          <w:bCs/>
          <w:color w:val="000000" w:themeColor="text1"/>
          <w:sz w:val="28"/>
          <w:szCs w:val="28"/>
        </w:rPr>
        <w:t>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万元，属于（</w:t>
      </w:r>
      <w:r w:rsidRPr="00BD3DEF">
        <w:rPr>
          <w:rFonts w:ascii="仿宋" w:eastAsia="仿宋" w:hAnsi="仿宋" w:hint="eastAsia"/>
          <w:bCs/>
          <w:color w:val="000000" w:themeColor="text1"/>
          <w:sz w:val="28"/>
          <w:szCs w:val="28"/>
          <w:u w:val="single"/>
        </w:rPr>
        <w:t>中型企业、小型企业、微型企业</w:t>
      </w:r>
      <w:r w:rsidRPr="00FF57E3">
        <w:rPr>
          <w:rFonts w:ascii="仿宋" w:eastAsia="仿宋" w:hAnsi="仿宋" w:hint="eastAsia"/>
          <w:bCs/>
          <w:color w:val="000000" w:themeColor="text1"/>
          <w:sz w:val="28"/>
          <w:szCs w:val="28"/>
        </w:rPr>
        <w:t xml:space="preserve">）；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2.</w:t>
      </w:r>
      <w:r w:rsidRPr="00FF57E3">
        <w:rPr>
          <w:rFonts w:ascii="仿宋" w:eastAsia="仿宋" w:hAnsi="仿宋" w:hint="eastAsia"/>
          <w:bCs/>
          <w:color w:val="000000" w:themeColor="text1"/>
          <w:sz w:val="28"/>
          <w:szCs w:val="28"/>
          <w:u w:val="single"/>
        </w:rPr>
        <w:t xml:space="preserve"> （标的名称）</w:t>
      </w:r>
      <w:r w:rsidRPr="00FF57E3">
        <w:rPr>
          <w:rFonts w:ascii="仿宋" w:eastAsia="仿宋" w:hAnsi="仿宋" w:hint="eastAsia"/>
          <w:bCs/>
          <w:color w:val="000000" w:themeColor="text1"/>
          <w:sz w:val="28"/>
          <w:szCs w:val="28"/>
        </w:rPr>
        <w:t xml:space="preserve"> ，属于（</w:t>
      </w:r>
      <w:r w:rsidRPr="00BD3DEF">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w:t>
      </w:r>
      <w:r w:rsidR="00BD3DEF" w:rsidRPr="000003A3">
        <w:rPr>
          <w:rFonts w:ascii="仿宋" w:eastAsia="仿宋" w:hAnsi="仿宋" w:hint="eastAsia"/>
          <w:bCs/>
          <w:color w:val="000000" w:themeColor="text1"/>
          <w:sz w:val="28"/>
          <w:szCs w:val="28"/>
        </w:rPr>
        <w:t>承接</w:t>
      </w:r>
      <w:r w:rsidR="00BD3DEF">
        <w:rPr>
          <w:rFonts w:ascii="仿宋" w:eastAsia="仿宋" w:hAnsi="仿宋" w:hint="eastAsia"/>
          <w:bCs/>
          <w:color w:val="000000" w:themeColor="text1"/>
          <w:sz w:val="28"/>
          <w:szCs w:val="28"/>
        </w:rPr>
        <w:t>企业</w:t>
      </w:r>
      <w:r w:rsidRPr="00FF57E3">
        <w:rPr>
          <w:rFonts w:ascii="仿宋" w:eastAsia="仿宋" w:hAnsi="仿宋" w:hint="eastAsia"/>
          <w:bCs/>
          <w:color w:val="000000" w:themeColor="text1"/>
          <w:sz w:val="28"/>
          <w:szCs w:val="28"/>
        </w:rPr>
        <w:t>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万元，属于（</w:t>
      </w:r>
      <w:r w:rsidRPr="00BD3DEF">
        <w:rPr>
          <w:rFonts w:ascii="仿宋" w:eastAsia="仿宋" w:hAnsi="仿宋" w:hint="eastAsia"/>
          <w:bCs/>
          <w:color w:val="000000" w:themeColor="text1"/>
          <w:sz w:val="28"/>
          <w:szCs w:val="28"/>
          <w:u w:val="single"/>
        </w:rPr>
        <w:t>中型企业、小型企业、微型企业</w:t>
      </w:r>
      <w:r w:rsidRPr="00FF57E3">
        <w:rPr>
          <w:rFonts w:ascii="仿宋" w:eastAsia="仿宋" w:hAnsi="仿宋" w:hint="eastAsia"/>
          <w:bCs/>
          <w:color w:val="000000" w:themeColor="text1"/>
          <w:sz w:val="28"/>
          <w:szCs w:val="28"/>
        </w:rPr>
        <w:t xml:space="preserve">）。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cs="Arial"/>
          <w:bCs/>
          <w:color w:val="000000" w:themeColor="text1"/>
          <w:sz w:val="28"/>
          <w:szCs w:val="28"/>
        </w:rPr>
        <w:t>……</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本企业对上述声明内容的真实性负责。如有虚假，将依法承担相应责任。</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响应人：</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盖章</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775347" w:rsidRDefault="00775347" w:rsidP="00775347">
      <w:pPr>
        <w:pStyle w:val="aa"/>
        <w:spacing w:line="500" w:lineRule="exact"/>
        <w:ind w:firstLineChars="1468" w:firstLine="4110"/>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C62DE9" w:rsidRDefault="00C62DE9" w:rsidP="00775347">
      <w:pPr>
        <w:pStyle w:val="aa"/>
        <w:spacing w:line="500" w:lineRule="exact"/>
        <w:ind w:firstLineChars="1468" w:firstLine="4110"/>
        <w:rPr>
          <w:rFonts w:ascii="仿宋" w:eastAsia="仿宋" w:hAnsi="仿宋" w:cs="仿宋"/>
          <w:color w:val="000000" w:themeColor="text1"/>
          <w:sz w:val="28"/>
          <w:szCs w:val="28"/>
          <w:lang w:val="zh-CN"/>
        </w:rPr>
      </w:pPr>
    </w:p>
    <w:p w:rsidR="00C62DE9" w:rsidRPr="00C62DE9" w:rsidRDefault="00C62DE9" w:rsidP="00C62DE9">
      <w:pPr>
        <w:autoSpaceDE w:val="0"/>
        <w:autoSpaceDN w:val="0"/>
        <w:adjustRightInd w:val="0"/>
        <w:spacing w:line="500" w:lineRule="exact"/>
        <w:jc w:val="both"/>
        <w:rPr>
          <w:rFonts w:ascii="仿宋" w:eastAsia="仿宋" w:hAnsi="仿宋"/>
          <w:sz w:val="24"/>
          <w:szCs w:val="24"/>
        </w:rPr>
      </w:pPr>
      <w:r w:rsidRPr="00C62DE9">
        <w:rPr>
          <w:rFonts w:ascii="仿宋" w:eastAsia="仿宋" w:hAnsi="仿宋" w:hint="eastAsia"/>
          <w:sz w:val="24"/>
          <w:szCs w:val="24"/>
        </w:rPr>
        <w:t>本项目属于医疗服务行业，认定标准为：</w:t>
      </w:r>
      <w:r w:rsidRPr="00C62DE9">
        <w:rPr>
          <w:rFonts w:ascii="仿宋" w:eastAsia="仿宋" w:hAnsi="仿宋"/>
          <w:sz w:val="24"/>
          <w:szCs w:val="24"/>
        </w:rPr>
        <w:t>‌中型企业‌：从业人员 ≥ ‌100人‌，且营业收入 ≥ ‌1000万元‌。‌小型企业‌：从业人员 ≥ ‌10人‌，且营业收入 ≥ ‌50万元‌。‌微型企业‌：从业人员 ‌&lt; 10人‌，‌或‌营业收入 ‌&lt; 50万元‌。</w:t>
      </w:r>
    </w:p>
    <w:p w:rsidR="00C62DE9" w:rsidRPr="00C62DE9" w:rsidRDefault="00C62DE9" w:rsidP="00775347">
      <w:pPr>
        <w:autoSpaceDE w:val="0"/>
        <w:autoSpaceDN w:val="0"/>
        <w:adjustRightInd w:val="0"/>
        <w:spacing w:line="500" w:lineRule="exact"/>
        <w:jc w:val="both"/>
        <w:rPr>
          <w:rFonts w:ascii="仿宋" w:eastAsia="仿宋" w:hAnsi="仿宋" w:cs="楷体_GB2312"/>
          <w:color w:val="000000" w:themeColor="text1"/>
          <w:sz w:val="28"/>
          <w:szCs w:val="28"/>
        </w:rPr>
      </w:pPr>
    </w:p>
    <w:p w:rsidR="000003A3" w:rsidRPr="00C62DE9" w:rsidRDefault="00775347" w:rsidP="00775347">
      <w:pPr>
        <w:pStyle w:val="aa"/>
        <w:spacing w:line="500" w:lineRule="exact"/>
        <w:ind w:firstLineChars="0" w:firstLine="0"/>
        <w:rPr>
          <w:rFonts w:ascii="仿宋" w:eastAsia="仿宋" w:hAnsi="仿宋"/>
          <w:kern w:val="0"/>
          <w:sz w:val="24"/>
          <w:szCs w:val="24"/>
        </w:rPr>
      </w:pPr>
      <w:r w:rsidRPr="00C62DE9">
        <w:rPr>
          <w:rFonts w:ascii="仿宋" w:eastAsia="仿宋" w:hAnsi="仿宋" w:hint="eastAsia"/>
          <w:kern w:val="0"/>
          <w:sz w:val="24"/>
          <w:szCs w:val="24"/>
        </w:rPr>
        <w:t>注：从业人员、营业收入、资产总额填报上一年度数据，无上</w:t>
      </w:r>
      <w:proofErr w:type="gramStart"/>
      <w:r w:rsidRPr="00C62DE9">
        <w:rPr>
          <w:rFonts w:ascii="仿宋" w:eastAsia="仿宋" w:hAnsi="仿宋" w:hint="eastAsia"/>
          <w:kern w:val="0"/>
          <w:sz w:val="24"/>
          <w:szCs w:val="24"/>
        </w:rPr>
        <w:t>一</w:t>
      </w:r>
      <w:proofErr w:type="gramEnd"/>
      <w:r w:rsidRPr="00C62DE9">
        <w:rPr>
          <w:rFonts w:ascii="仿宋" w:eastAsia="仿宋" w:hAnsi="仿宋" w:hint="eastAsia"/>
          <w:kern w:val="0"/>
          <w:sz w:val="24"/>
          <w:szCs w:val="24"/>
        </w:rPr>
        <w:t>年度数据的新成立企业可不填报。</w:t>
      </w:r>
    </w:p>
    <w:p w:rsidR="00BC286B" w:rsidRPr="00C06735" w:rsidRDefault="00BC286B" w:rsidP="000003A3">
      <w:pPr>
        <w:pStyle w:val="aa"/>
        <w:spacing w:line="500" w:lineRule="exact"/>
        <w:ind w:firstLineChars="0" w:firstLine="0"/>
        <w:rPr>
          <w:rFonts w:ascii="仿宋" w:eastAsia="仿宋" w:hAnsi="仿宋"/>
          <w:b/>
          <w:sz w:val="32"/>
          <w:szCs w:val="32"/>
        </w:rPr>
      </w:pP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Default="00BC286B" w:rsidP="00BC286B">
      <w:pPr>
        <w:spacing w:line="640" w:lineRule="exact"/>
        <w:ind w:firstLineChars="202" w:firstLine="485"/>
        <w:jc w:val="both"/>
        <w:rPr>
          <w:rFonts w:ascii="仿宋" w:eastAsia="仿宋" w:hAnsi="仿宋"/>
          <w:sz w:val="24"/>
          <w:szCs w:val="24"/>
        </w:rPr>
      </w:pPr>
      <w:r w:rsidRPr="001E6636">
        <w:rPr>
          <w:rFonts w:ascii="仿宋" w:eastAsia="仿宋" w:hAnsi="仿宋" w:cs="仿宋_GB2312" w:hint="eastAsia"/>
          <w:sz w:val="24"/>
          <w:szCs w:val="24"/>
        </w:rPr>
        <w:t>注:</w:t>
      </w:r>
      <w:r w:rsidRPr="001E6636">
        <w:rPr>
          <w:rFonts w:ascii="仿宋" w:eastAsia="仿宋" w:hAnsi="仿宋" w:hint="eastAsia"/>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9"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p>
    <w:sectPr w:rsid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5" w:rsidRDefault="00120765">
      <w:r>
        <w:separator/>
      </w:r>
    </w:p>
  </w:endnote>
  <w:endnote w:type="continuationSeparator" w:id="0">
    <w:p w:rsidR="00120765" w:rsidRDefault="0012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dobe 仿宋 Std R">
    <w:altName w:val="Malgun Gothic Semilight"/>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9E" w:rsidRDefault="00FF2B9E">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5F23AC" w:rsidRPr="005F23AC">
      <w:rPr>
        <w:rFonts w:asciiTheme="majorHAnsi" w:eastAsiaTheme="majorEastAsia" w:hAnsiTheme="majorHAnsi" w:cstheme="majorBidi"/>
        <w:noProof/>
        <w:color w:val="000000" w:themeColor="text1"/>
        <w:sz w:val="26"/>
        <w:szCs w:val="26"/>
        <w:lang w:val="zh-CN"/>
      </w:rPr>
      <w:t>27</w:t>
    </w:r>
    <w:r w:rsidRPr="000307AD">
      <w:rPr>
        <w:rFonts w:asciiTheme="majorHAnsi" w:eastAsiaTheme="majorEastAsia" w:hAnsiTheme="majorHAnsi" w:cstheme="majorBidi"/>
        <w:color w:val="000000" w:themeColor="text1"/>
        <w:sz w:val="26"/>
        <w:szCs w:val="26"/>
      </w:rPr>
      <w:fldChar w:fldCharType="end"/>
    </w:r>
  </w:p>
  <w:p w:rsidR="00FF2B9E" w:rsidRDefault="00FF2B9E">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5" w:rsidRDefault="00120765">
      <w:r>
        <w:separator/>
      </w:r>
    </w:p>
  </w:footnote>
  <w:footnote w:type="continuationSeparator" w:id="0">
    <w:p w:rsidR="00120765" w:rsidRDefault="00120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9E" w:rsidRDefault="00FF2B9E">
    <w:pPr>
      <w:pStyle w:val="ae"/>
    </w:pPr>
  </w:p>
  <w:p w:rsidR="00FF2B9E" w:rsidRDefault="00FF2B9E" w:rsidP="00DF2910">
    <w:pPr>
      <w:pStyle w:val="ae"/>
    </w:pPr>
    <w:r>
      <w:t>淮阴师范学院</w:t>
    </w:r>
    <w:bookmarkStart w:id="34" w:name="OLE_LINK22"/>
    <w:bookmarkStart w:id="35" w:name="OLE_LINK23"/>
    <w:r w:rsidRPr="001A0406">
      <w:rPr>
        <w:rFonts w:hint="eastAsia"/>
      </w:rPr>
      <w:t>2026-2027</w:t>
    </w:r>
    <w:r w:rsidRPr="001A0406">
      <w:rPr>
        <w:rFonts w:hint="eastAsia"/>
      </w:rPr>
      <w:t>年新生体检服务采购</w:t>
    </w:r>
    <w:bookmarkEnd w:id="34"/>
    <w:bookmarkEnd w:id="35"/>
    <w:r>
      <w:t xml:space="preserve"> </w:t>
    </w:r>
    <w:r>
      <w:rPr>
        <w:rFonts w:hint="eastAsia"/>
      </w:rPr>
      <w:t>（二次）</w:t>
    </w:r>
    <w:r>
      <w:t xml:space="preserve">                 </w:t>
    </w:r>
    <w:r>
      <w:rPr>
        <w:rFonts w:hint="eastAsia"/>
      </w:rPr>
      <w:t xml:space="preserve">              </w:t>
    </w:r>
    <w:r>
      <w:t xml:space="preserve">   </w:t>
    </w:r>
    <w:r>
      <w:t>项目编号：</w:t>
    </w:r>
    <w:r>
      <w:t>HNU2026</w:t>
    </w:r>
    <w:r>
      <w:rPr>
        <w:rFonts w:hint="eastAsia"/>
      </w:rPr>
      <w:t>112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516C3"/>
    <w:multiLevelType w:val="singleLevel"/>
    <w:tmpl w:val="82940FC0"/>
    <w:lvl w:ilvl="0">
      <w:start w:val="2"/>
      <w:numFmt w:val="chineseCounting"/>
      <w:suff w:val="nothing"/>
      <w:lvlText w:val="%1、"/>
      <w:lvlJc w:val="left"/>
      <w:rPr>
        <w:rFonts w:hint="eastAsia"/>
        <w:b/>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FD62F2"/>
    <w:multiLevelType w:val="hybridMultilevel"/>
    <w:tmpl w:val="83167CA2"/>
    <w:lvl w:ilvl="0" w:tplc="241CD21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15:restartNumberingAfterBreak="0">
    <w:nsid w:val="33D94741"/>
    <w:multiLevelType w:val="multilevel"/>
    <w:tmpl w:val="AFFC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349AD"/>
    <w:multiLevelType w:val="hybridMultilevel"/>
    <w:tmpl w:val="B89CD58E"/>
    <w:lvl w:ilvl="0" w:tplc="DA1CF034">
      <w:start w:val="1"/>
      <w:numFmt w:val="decimal"/>
      <w:lvlText w:val="%1."/>
      <w:lvlJc w:val="left"/>
      <w:pPr>
        <w:ind w:left="871" w:hanging="360"/>
      </w:pPr>
      <w:rPr>
        <w:rFonts w:hint="default"/>
      </w:rPr>
    </w:lvl>
    <w:lvl w:ilvl="1" w:tplc="04090019" w:tentative="1">
      <w:start w:val="1"/>
      <w:numFmt w:val="lowerLetter"/>
      <w:lvlText w:val="%2)"/>
      <w:lvlJc w:val="left"/>
      <w:pPr>
        <w:ind w:left="1351" w:hanging="420"/>
      </w:pPr>
    </w:lvl>
    <w:lvl w:ilvl="2" w:tplc="0409001B" w:tentative="1">
      <w:start w:val="1"/>
      <w:numFmt w:val="lowerRoman"/>
      <w:lvlText w:val="%3."/>
      <w:lvlJc w:val="right"/>
      <w:pPr>
        <w:ind w:left="1771" w:hanging="420"/>
      </w:pPr>
    </w:lvl>
    <w:lvl w:ilvl="3" w:tplc="0409000F" w:tentative="1">
      <w:start w:val="1"/>
      <w:numFmt w:val="decimal"/>
      <w:lvlText w:val="%4."/>
      <w:lvlJc w:val="left"/>
      <w:pPr>
        <w:ind w:left="2191" w:hanging="420"/>
      </w:pPr>
    </w:lvl>
    <w:lvl w:ilvl="4" w:tplc="04090019" w:tentative="1">
      <w:start w:val="1"/>
      <w:numFmt w:val="lowerLetter"/>
      <w:lvlText w:val="%5)"/>
      <w:lvlJc w:val="left"/>
      <w:pPr>
        <w:ind w:left="2611" w:hanging="420"/>
      </w:pPr>
    </w:lvl>
    <w:lvl w:ilvl="5" w:tplc="0409001B" w:tentative="1">
      <w:start w:val="1"/>
      <w:numFmt w:val="lowerRoman"/>
      <w:lvlText w:val="%6."/>
      <w:lvlJc w:val="right"/>
      <w:pPr>
        <w:ind w:left="3031" w:hanging="420"/>
      </w:pPr>
    </w:lvl>
    <w:lvl w:ilvl="6" w:tplc="0409000F" w:tentative="1">
      <w:start w:val="1"/>
      <w:numFmt w:val="decimal"/>
      <w:lvlText w:val="%7."/>
      <w:lvlJc w:val="left"/>
      <w:pPr>
        <w:ind w:left="3451" w:hanging="420"/>
      </w:pPr>
    </w:lvl>
    <w:lvl w:ilvl="7" w:tplc="04090019" w:tentative="1">
      <w:start w:val="1"/>
      <w:numFmt w:val="lowerLetter"/>
      <w:lvlText w:val="%8)"/>
      <w:lvlJc w:val="left"/>
      <w:pPr>
        <w:ind w:left="3871" w:hanging="420"/>
      </w:pPr>
    </w:lvl>
    <w:lvl w:ilvl="8" w:tplc="0409001B" w:tentative="1">
      <w:start w:val="1"/>
      <w:numFmt w:val="lowerRoman"/>
      <w:lvlText w:val="%9."/>
      <w:lvlJc w:val="right"/>
      <w:pPr>
        <w:ind w:left="4291" w:hanging="420"/>
      </w:pPr>
    </w:lvl>
  </w:abstractNum>
  <w:abstractNum w:abstractNumId="10" w15:restartNumberingAfterBreak="0">
    <w:nsid w:val="3B7A03B5"/>
    <w:multiLevelType w:val="hybridMultilevel"/>
    <w:tmpl w:val="56F434B2"/>
    <w:lvl w:ilvl="0" w:tplc="EFCAA5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2"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6A6819"/>
    <w:multiLevelType w:val="singleLevel"/>
    <w:tmpl w:val="646A6819"/>
    <w:lvl w:ilvl="0">
      <w:start w:val="7"/>
      <w:numFmt w:val="chineseCounting"/>
      <w:suff w:val="nothing"/>
      <w:lvlText w:val="%1、"/>
      <w:lvlJc w:val="left"/>
      <w:rPr>
        <w:rFonts w:hint="eastAsia"/>
      </w:rPr>
    </w:lvl>
  </w:abstractNum>
  <w:abstractNum w:abstractNumId="14" w15:restartNumberingAfterBreak="0">
    <w:nsid w:val="7050722C"/>
    <w:multiLevelType w:val="hybridMultilevel"/>
    <w:tmpl w:val="D8B2BDC2"/>
    <w:lvl w:ilvl="0" w:tplc="5D96AB80">
      <w:start w:val="1"/>
      <w:numFmt w:val="decimalEnclosedCircle"/>
      <w:lvlText w:val="%1"/>
      <w:lvlJc w:val="left"/>
      <w:pPr>
        <w:ind w:left="910" w:hanging="360"/>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15"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7"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6"/>
  </w:num>
  <w:num w:numId="4">
    <w:abstractNumId w:val="17"/>
  </w:num>
  <w:num w:numId="5">
    <w:abstractNumId w:val="16"/>
  </w:num>
  <w:num w:numId="6">
    <w:abstractNumId w:val="3"/>
  </w:num>
  <w:num w:numId="7">
    <w:abstractNumId w:val="15"/>
  </w:num>
  <w:num w:numId="8">
    <w:abstractNumId w:val="12"/>
  </w:num>
  <w:num w:numId="9">
    <w:abstractNumId w:val="2"/>
  </w:num>
  <w:num w:numId="10">
    <w:abstractNumId w:val="5"/>
  </w:num>
  <w:num w:numId="11">
    <w:abstractNumId w:val="11"/>
  </w:num>
  <w:num w:numId="12">
    <w:abstractNumId w:val="0"/>
  </w:num>
  <w:num w:numId="13">
    <w:abstractNumId w:val="9"/>
  </w:num>
  <w:num w:numId="14">
    <w:abstractNumId w:val="10"/>
  </w:num>
  <w:num w:numId="15">
    <w:abstractNumId w:val="7"/>
  </w:num>
  <w:num w:numId="16">
    <w:abstractNumId w:val="1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03A3"/>
    <w:rsid w:val="00004C09"/>
    <w:rsid w:val="00007CC5"/>
    <w:rsid w:val="0001271C"/>
    <w:rsid w:val="000307AD"/>
    <w:rsid w:val="00030ADA"/>
    <w:rsid w:val="00050B05"/>
    <w:rsid w:val="000550CD"/>
    <w:rsid w:val="00056CBB"/>
    <w:rsid w:val="00083205"/>
    <w:rsid w:val="00084C52"/>
    <w:rsid w:val="0009012F"/>
    <w:rsid w:val="000B0AC3"/>
    <w:rsid w:val="000C23C4"/>
    <w:rsid w:val="000D4727"/>
    <w:rsid w:val="000D618E"/>
    <w:rsid w:val="000E7270"/>
    <w:rsid w:val="000E7D9E"/>
    <w:rsid w:val="000F2676"/>
    <w:rsid w:val="0010159B"/>
    <w:rsid w:val="00103EB8"/>
    <w:rsid w:val="00120765"/>
    <w:rsid w:val="00120E14"/>
    <w:rsid w:val="001262C2"/>
    <w:rsid w:val="00152D90"/>
    <w:rsid w:val="00192625"/>
    <w:rsid w:val="001A0406"/>
    <w:rsid w:val="001A1424"/>
    <w:rsid w:val="001A4110"/>
    <w:rsid w:val="001A609A"/>
    <w:rsid w:val="001C51BE"/>
    <w:rsid w:val="001D51FF"/>
    <w:rsid w:val="001E0440"/>
    <w:rsid w:val="001E287D"/>
    <w:rsid w:val="001F006E"/>
    <w:rsid w:val="001F70B7"/>
    <w:rsid w:val="00202BD0"/>
    <w:rsid w:val="00211407"/>
    <w:rsid w:val="00231F61"/>
    <w:rsid w:val="002415EE"/>
    <w:rsid w:val="00242ABC"/>
    <w:rsid w:val="0026285D"/>
    <w:rsid w:val="00264BA0"/>
    <w:rsid w:val="0027405B"/>
    <w:rsid w:val="00276482"/>
    <w:rsid w:val="002838D7"/>
    <w:rsid w:val="0029388E"/>
    <w:rsid w:val="002942CB"/>
    <w:rsid w:val="002B0DCA"/>
    <w:rsid w:val="002B4902"/>
    <w:rsid w:val="002E384E"/>
    <w:rsid w:val="002F58EE"/>
    <w:rsid w:val="0033348B"/>
    <w:rsid w:val="00356BC7"/>
    <w:rsid w:val="00357F15"/>
    <w:rsid w:val="003633EA"/>
    <w:rsid w:val="00375D39"/>
    <w:rsid w:val="00383917"/>
    <w:rsid w:val="003855B8"/>
    <w:rsid w:val="00396423"/>
    <w:rsid w:val="00396D54"/>
    <w:rsid w:val="003B3836"/>
    <w:rsid w:val="003B448C"/>
    <w:rsid w:val="003B6C1D"/>
    <w:rsid w:val="003C5069"/>
    <w:rsid w:val="003D1BDA"/>
    <w:rsid w:val="003E6EB4"/>
    <w:rsid w:val="003F3075"/>
    <w:rsid w:val="00400BAF"/>
    <w:rsid w:val="00427000"/>
    <w:rsid w:val="00435876"/>
    <w:rsid w:val="00440A89"/>
    <w:rsid w:val="00445E60"/>
    <w:rsid w:val="0044640D"/>
    <w:rsid w:val="00455B32"/>
    <w:rsid w:val="00494A3D"/>
    <w:rsid w:val="004A38C0"/>
    <w:rsid w:val="004B5E45"/>
    <w:rsid w:val="004F0BC8"/>
    <w:rsid w:val="004F3901"/>
    <w:rsid w:val="00505DCE"/>
    <w:rsid w:val="005074A1"/>
    <w:rsid w:val="00510640"/>
    <w:rsid w:val="00537641"/>
    <w:rsid w:val="00564B4D"/>
    <w:rsid w:val="0057036D"/>
    <w:rsid w:val="005738BB"/>
    <w:rsid w:val="0057571B"/>
    <w:rsid w:val="0058655A"/>
    <w:rsid w:val="00592387"/>
    <w:rsid w:val="005941EE"/>
    <w:rsid w:val="005948A9"/>
    <w:rsid w:val="005A0432"/>
    <w:rsid w:val="005B0D42"/>
    <w:rsid w:val="005C1669"/>
    <w:rsid w:val="005C1E90"/>
    <w:rsid w:val="005D1B6A"/>
    <w:rsid w:val="005D225A"/>
    <w:rsid w:val="005D6652"/>
    <w:rsid w:val="005E24E9"/>
    <w:rsid w:val="005E531C"/>
    <w:rsid w:val="005F23AC"/>
    <w:rsid w:val="00610136"/>
    <w:rsid w:val="00623EAD"/>
    <w:rsid w:val="00624427"/>
    <w:rsid w:val="00624B85"/>
    <w:rsid w:val="00643051"/>
    <w:rsid w:val="00653706"/>
    <w:rsid w:val="006860D6"/>
    <w:rsid w:val="0068641E"/>
    <w:rsid w:val="006A2EFF"/>
    <w:rsid w:val="006B25FE"/>
    <w:rsid w:val="006D768F"/>
    <w:rsid w:val="006F1592"/>
    <w:rsid w:val="007208B7"/>
    <w:rsid w:val="00722306"/>
    <w:rsid w:val="00727BBD"/>
    <w:rsid w:val="00731A2B"/>
    <w:rsid w:val="00743348"/>
    <w:rsid w:val="00746BF5"/>
    <w:rsid w:val="0074717C"/>
    <w:rsid w:val="00757D11"/>
    <w:rsid w:val="007625C3"/>
    <w:rsid w:val="007648EE"/>
    <w:rsid w:val="00765813"/>
    <w:rsid w:val="00773180"/>
    <w:rsid w:val="00775347"/>
    <w:rsid w:val="00780B5F"/>
    <w:rsid w:val="00786C9F"/>
    <w:rsid w:val="00793573"/>
    <w:rsid w:val="007A4BB2"/>
    <w:rsid w:val="007A6AA5"/>
    <w:rsid w:val="007A7C90"/>
    <w:rsid w:val="007B4761"/>
    <w:rsid w:val="007C456D"/>
    <w:rsid w:val="007D04DB"/>
    <w:rsid w:val="007D62D3"/>
    <w:rsid w:val="007E6110"/>
    <w:rsid w:val="00840705"/>
    <w:rsid w:val="0084665D"/>
    <w:rsid w:val="00854A07"/>
    <w:rsid w:val="008556EF"/>
    <w:rsid w:val="00861ABE"/>
    <w:rsid w:val="008675FD"/>
    <w:rsid w:val="00882C1F"/>
    <w:rsid w:val="008950D1"/>
    <w:rsid w:val="00896E17"/>
    <w:rsid w:val="008B0F8F"/>
    <w:rsid w:val="008C4819"/>
    <w:rsid w:val="008D25FF"/>
    <w:rsid w:val="008E2A4E"/>
    <w:rsid w:val="008F3DD6"/>
    <w:rsid w:val="008F754E"/>
    <w:rsid w:val="00911F54"/>
    <w:rsid w:val="00914A2C"/>
    <w:rsid w:val="00924A0E"/>
    <w:rsid w:val="00931D00"/>
    <w:rsid w:val="009513AC"/>
    <w:rsid w:val="0096608E"/>
    <w:rsid w:val="00995601"/>
    <w:rsid w:val="009A419D"/>
    <w:rsid w:val="009A7554"/>
    <w:rsid w:val="009B4798"/>
    <w:rsid w:val="009B642E"/>
    <w:rsid w:val="009C1A3E"/>
    <w:rsid w:val="009D04C3"/>
    <w:rsid w:val="009D68D4"/>
    <w:rsid w:val="00A003C1"/>
    <w:rsid w:val="00A146B5"/>
    <w:rsid w:val="00A219A7"/>
    <w:rsid w:val="00A31107"/>
    <w:rsid w:val="00A345C0"/>
    <w:rsid w:val="00A361D3"/>
    <w:rsid w:val="00A46A22"/>
    <w:rsid w:val="00A5200D"/>
    <w:rsid w:val="00A978A4"/>
    <w:rsid w:val="00AA7ACF"/>
    <w:rsid w:val="00AB631F"/>
    <w:rsid w:val="00AF215F"/>
    <w:rsid w:val="00B06349"/>
    <w:rsid w:val="00B1495B"/>
    <w:rsid w:val="00B4386C"/>
    <w:rsid w:val="00B55FD0"/>
    <w:rsid w:val="00B62DD3"/>
    <w:rsid w:val="00B71645"/>
    <w:rsid w:val="00B72A22"/>
    <w:rsid w:val="00B7599C"/>
    <w:rsid w:val="00B779D5"/>
    <w:rsid w:val="00BA263C"/>
    <w:rsid w:val="00BA59C9"/>
    <w:rsid w:val="00BA5B97"/>
    <w:rsid w:val="00BB1387"/>
    <w:rsid w:val="00BC0990"/>
    <w:rsid w:val="00BC286B"/>
    <w:rsid w:val="00BD053A"/>
    <w:rsid w:val="00BD3DEF"/>
    <w:rsid w:val="00BD5170"/>
    <w:rsid w:val="00BE594D"/>
    <w:rsid w:val="00BF6D52"/>
    <w:rsid w:val="00C02F5C"/>
    <w:rsid w:val="00C0701C"/>
    <w:rsid w:val="00C23FAF"/>
    <w:rsid w:val="00C35E9E"/>
    <w:rsid w:val="00C453EF"/>
    <w:rsid w:val="00C5509C"/>
    <w:rsid w:val="00C5752D"/>
    <w:rsid w:val="00C62DE9"/>
    <w:rsid w:val="00C855EA"/>
    <w:rsid w:val="00C91919"/>
    <w:rsid w:val="00CA2243"/>
    <w:rsid w:val="00CA7E3A"/>
    <w:rsid w:val="00CB12E2"/>
    <w:rsid w:val="00CB6F58"/>
    <w:rsid w:val="00CB7918"/>
    <w:rsid w:val="00CC066C"/>
    <w:rsid w:val="00CC2FDD"/>
    <w:rsid w:val="00CC5F06"/>
    <w:rsid w:val="00CD1559"/>
    <w:rsid w:val="00CE2AFF"/>
    <w:rsid w:val="00CE517E"/>
    <w:rsid w:val="00CE73D4"/>
    <w:rsid w:val="00CF4F5C"/>
    <w:rsid w:val="00D02415"/>
    <w:rsid w:val="00D103F5"/>
    <w:rsid w:val="00D16385"/>
    <w:rsid w:val="00D25F09"/>
    <w:rsid w:val="00D56290"/>
    <w:rsid w:val="00D647E6"/>
    <w:rsid w:val="00D72B7A"/>
    <w:rsid w:val="00D81BB8"/>
    <w:rsid w:val="00DA3FF8"/>
    <w:rsid w:val="00DA6D5E"/>
    <w:rsid w:val="00DC4376"/>
    <w:rsid w:val="00DC581F"/>
    <w:rsid w:val="00DC5C2E"/>
    <w:rsid w:val="00DD3CC4"/>
    <w:rsid w:val="00DF2910"/>
    <w:rsid w:val="00DF6B77"/>
    <w:rsid w:val="00E04222"/>
    <w:rsid w:val="00E04FF6"/>
    <w:rsid w:val="00E100B1"/>
    <w:rsid w:val="00E161A7"/>
    <w:rsid w:val="00E42514"/>
    <w:rsid w:val="00E5688F"/>
    <w:rsid w:val="00E81269"/>
    <w:rsid w:val="00E8794C"/>
    <w:rsid w:val="00E91DDC"/>
    <w:rsid w:val="00EA1F0F"/>
    <w:rsid w:val="00EB7533"/>
    <w:rsid w:val="00EC08AA"/>
    <w:rsid w:val="00EC79B1"/>
    <w:rsid w:val="00ED08B2"/>
    <w:rsid w:val="00EE77D1"/>
    <w:rsid w:val="00EF06EA"/>
    <w:rsid w:val="00EF15F5"/>
    <w:rsid w:val="00F0025A"/>
    <w:rsid w:val="00F011E0"/>
    <w:rsid w:val="00F10F1A"/>
    <w:rsid w:val="00F11D05"/>
    <w:rsid w:val="00F32BE3"/>
    <w:rsid w:val="00F45A73"/>
    <w:rsid w:val="00F55201"/>
    <w:rsid w:val="00F70BD5"/>
    <w:rsid w:val="00F741A5"/>
    <w:rsid w:val="00F97553"/>
    <w:rsid w:val="00FA2444"/>
    <w:rsid w:val="00FA2F84"/>
    <w:rsid w:val="00FB0B73"/>
    <w:rsid w:val="00FE0927"/>
    <w:rsid w:val="00FE0C0B"/>
    <w:rsid w:val="00FE691A"/>
    <w:rsid w:val="00FE7B5E"/>
    <w:rsid w:val="00FF2B9E"/>
    <w:rsid w:val="00FF42CD"/>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0235A3-BCD9-4F0D-822B-31EF0291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3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afterLines="50"/>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uiPriority w:val="22"/>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qFormat/>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 w:id="646125277">
      <w:bodyDiv w:val="1"/>
      <w:marLeft w:val="0"/>
      <w:marRight w:val="0"/>
      <w:marTop w:val="0"/>
      <w:marBottom w:val="0"/>
      <w:divBdr>
        <w:top w:val="none" w:sz="0" w:space="0" w:color="auto"/>
        <w:left w:val="none" w:sz="0" w:space="0" w:color="auto"/>
        <w:bottom w:val="none" w:sz="0" w:space="0" w:color="auto"/>
        <w:right w:val="none" w:sz="0" w:space="0" w:color="auto"/>
      </w:divBdr>
    </w:div>
    <w:div w:id="999041892">
      <w:bodyDiv w:val="1"/>
      <w:marLeft w:val="0"/>
      <w:marRight w:val="0"/>
      <w:marTop w:val="0"/>
      <w:marBottom w:val="0"/>
      <w:divBdr>
        <w:top w:val="none" w:sz="0" w:space="0" w:color="auto"/>
        <w:left w:val="none" w:sz="0" w:space="0" w:color="auto"/>
        <w:bottom w:val="none" w:sz="0" w:space="0" w:color="auto"/>
        <w:right w:val="none" w:sz="0" w:space="0" w:color="auto"/>
      </w:divBdr>
    </w:div>
    <w:div w:id="21440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2944</Words>
  <Characters>16783</Characters>
  <Application>Microsoft Office Word</Application>
  <DocSecurity>0</DocSecurity>
  <Lines>139</Lines>
  <Paragraphs>39</Paragraphs>
  <ScaleCrop>false</ScaleCrop>
  <Company>Organization</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张涛</dc:creator>
  <cp:lastModifiedBy>TYXY101</cp:lastModifiedBy>
  <cp:revision>3</cp:revision>
  <cp:lastPrinted>2026-05-07T06:57:00Z</cp:lastPrinted>
  <dcterms:created xsi:type="dcterms:W3CDTF">2026-05-09T02:15:00Z</dcterms:created>
  <dcterms:modified xsi:type="dcterms:W3CDTF">2026-05-09T02:34:00Z</dcterms:modified>
</cp:coreProperties>
</file>