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E6" w:rsidRPr="00255AE6" w:rsidRDefault="00A57F68" w:rsidP="0084265E">
      <w:pPr>
        <w:adjustRightInd w:val="0"/>
        <w:snapToGrid w:val="0"/>
        <w:spacing w:line="360" w:lineRule="auto"/>
        <w:jc w:val="center"/>
        <w:rPr>
          <w:rFonts w:ascii="黑体" w:eastAsia="黑体" w:hAnsi="黑体" w:cs="宋体"/>
          <w:b/>
          <w:kern w:val="0"/>
          <w:sz w:val="32"/>
          <w:szCs w:val="32"/>
        </w:rPr>
      </w:pPr>
      <w:bookmarkStart w:id="0" w:name="OLE_LINK1"/>
      <w:bookmarkStart w:id="1" w:name="OLE_LINK2"/>
      <w:r w:rsidRPr="00A57F68">
        <w:rPr>
          <w:rFonts w:ascii="黑体" w:eastAsia="黑体" w:hAnsi="黑体" w:cs="宋体" w:hint="eastAsia"/>
          <w:b/>
          <w:kern w:val="0"/>
          <w:sz w:val="32"/>
          <w:szCs w:val="32"/>
        </w:rPr>
        <w:t>交通路校区留学生公寓西单元改造工程</w:t>
      </w:r>
    </w:p>
    <w:bookmarkEnd w:id="0"/>
    <w:bookmarkEnd w:id="1"/>
    <w:p w:rsidR="00255AE6" w:rsidRPr="00255AE6" w:rsidRDefault="00255AE6" w:rsidP="0084265E">
      <w:pPr>
        <w:adjustRightInd w:val="0"/>
        <w:snapToGrid w:val="0"/>
        <w:spacing w:line="360" w:lineRule="auto"/>
        <w:jc w:val="center"/>
        <w:rPr>
          <w:rFonts w:ascii="黑体" w:eastAsia="黑体" w:hAnsi="黑体" w:cs="宋体"/>
          <w:b/>
          <w:bCs/>
          <w:kern w:val="0"/>
          <w:sz w:val="32"/>
          <w:szCs w:val="32"/>
        </w:rPr>
      </w:pPr>
      <w:r w:rsidRPr="00255AE6">
        <w:rPr>
          <w:rFonts w:ascii="黑体" w:eastAsia="黑体" w:hAnsi="黑体" w:cs="宋体" w:hint="eastAsia"/>
          <w:b/>
          <w:kern w:val="0"/>
          <w:sz w:val="32"/>
          <w:szCs w:val="32"/>
        </w:rPr>
        <w:t>控制价及清单编制说明</w:t>
      </w:r>
    </w:p>
    <w:p w:rsidR="008F1000" w:rsidRPr="001772E7" w:rsidRDefault="008F1000" w:rsidP="0084265E">
      <w:pPr>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一、工程概况</w:t>
      </w:r>
      <w:r w:rsidRPr="008F1000">
        <w:rPr>
          <w:rFonts w:ascii="宋体" w:eastAsia="宋体" w:hAnsi="宋体" w:cs="宋体" w:hint="eastAsia"/>
          <w:kern w:val="0"/>
          <w:sz w:val="18"/>
          <w:szCs w:val="18"/>
        </w:rPr>
        <w:t xml:space="preserve"> </w:t>
      </w:r>
    </w:p>
    <w:p w:rsidR="001772E7" w:rsidRPr="00714A90" w:rsidRDefault="00DC53A4" w:rsidP="0084265E">
      <w:pPr>
        <w:ind w:firstLineChars="200" w:firstLine="560"/>
        <w:rPr>
          <w:rFonts w:ascii="宋体" w:hAnsi="宋体" w:cs="宋体"/>
          <w:sz w:val="28"/>
          <w:szCs w:val="28"/>
        </w:rPr>
      </w:pPr>
      <w:r w:rsidRPr="00DC53A4">
        <w:rPr>
          <w:rFonts w:ascii="仿宋" w:eastAsia="仿宋" w:hAnsi="仿宋" w:cs="宋体" w:hint="eastAsia"/>
          <w:kern w:val="0"/>
          <w:sz w:val="28"/>
          <w:szCs w:val="28"/>
        </w:rPr>
        <w:t>本</w:t>
      </w:r>
      <w:r w:rsidR="008F14B5">
        <w:rPr>
          <w:rFonts w:ascii="仿宋" w:eastAsia="仿宋" w:hAnsi="仿宋" w:cs="宋体" w:hint="eastAsia"/>
          <w:kern w:val="0"/>
          <w:sz w:val="28"/>
          <w:szCs w:val="28"/>
        </w:rPr>
        <w:t>工程</w:t>
      </w:r>
      <w:r w:rsidRPr="00DC53A4">
        <w:rPr>
          <w:rFonts w:ascii="仿宋" w:eastAsia="仿宋" w:hAnsi="仿宋" w:cs="宋体" w:hint="eastAsia"/>
          <w:kern w:val="0"/>
          <w:sz w:val="28"/>
          <w:szCs w:val="28"/>
        </w:rPr>
        <w:t>为</w:t>
      </w:r>
      <w:r w:rsidR="00B25CD7" w:rsidRPr="00B25CD7">
        <w:rPr>
          <w:rFonts w:ascii="仿宋" w:eastAsia="仿宋" w:hAnsi="仿宋" w:cs="宋体" w:hint="eastAsia"/>
          <w:kern w:val="0"/>
          <w:sz w:val="28"/>
          <w:szCs w:val="28"/>
        </w:rPr>
        <w:t>交通路校区留学生公寓西单元改造工程</w:t>
      </w:r>
      <w:r w:rsidRPr="00DC53A4">
        <w:rPr>
          <w:rFonts w:ascii="仿宋" w:eastAsia="仿宋" w:hAnsi="仿宋" w:cs="宋体" w:hint="eastAsia"/>
          <w:kern w:val="0"/>
          <w:sz w:val="28"/>
          <w:szCs w:val="28"/>
        </w:rPr>
        <w:t>，工程地点位于淮阴师范学院</w:t>
      </w:r>
      <w:r w:rsidR="008F14B5">
        <w:rPr>
          <w:rFonts w:ascii="仿宋" w:eastAsia="仿宋" w:hAnsi="仿宋" w:cs="宋体" w:hint="eastAsia"/>
          <w:kern w:val="0"/>
          <w:sz w:val="28"/>
          <w:szCs w:val="28"/>
        </w:rPr>
        <w:t>交通路</w:t>
      </w:r>
      <w:r w:rsidR="00DA0FFF">
        <w:rPr>
          <w:rFonts w:ascii="仿宋" w:eastAsia="仿宋" w:hAnsi="仿宋" w:cs="宋体" w:hint="eastAsia"/>
          <w:kern w:val="0"/>
          <w:sz w:val="28"/>
          <w:szCs w:val="28"/>
        </w:rPr>
        <w:t>校区</w:t>
      </w:r>
      <w:r w:rsidRPr="00DC53A4">
        <w:rPr>
          <w:rFonts w:ascii="仿宋" w:eastAsia="仿宋" w:hAnsi="仿宋" w:cs="宋体" w:hint="eastAsia"/>
          <w:kern w:val="0"/>
          <w:sz w:val="28"/>
          <w:szCs w:val="28"/>
        </w:rPr>
        <w:t>院内</w:t>
      </w:r>
      <w:r w:rsidR="00DA0FFF">
        <w:rPr>
          <w:rFonts w:ascii="仿宋" w:eastAsia="仿宋" w:hAnsi="仿宋" w:cs="宋体" w:hint="eastAsia"/>
          <w:kern w:val="0"/>
          <w:sz w:val="28"/>
          <w:szCs w:val="28"/>
        </w:rPr>
        <w:t>，</w:t>
      </w:r>
      <w:r w:rsidR="00BC5D5F" w:rsidRPr="004C3B67">
        <w:rPr>
          <w:rFonts w:ascii="仿宋" w:eastAsia="仿宋" w:hAnsi="仿宋" w:cs="宋体" w:hint="eastAsia"/>
          <w:kern w:val="0"/>
          <w:sz w:val="28"/>
          <w:szCs w:val="28"/>
        </w:rPr>
        <w:t>主要</w:t>
      </w:r>
      <w:r w:rsidR="00DA0FFF" w:rsidRPr="004C3B67">
        <w:rPr>
          <w:rFonts w:ascii="仿宋" w:eastAsia="仿宋" w:hAnsi="仿宋" w:cs="宋体" w:hint="eastAsia"/>
          <w:kern w:val="0"/>
          <w:sz w:val="28"/>
          <w:szCs w:val="28"/>
        </w:rPr>
        <w:t>内容为</w:t>
      </w:r>
      <w:r w:rsidR="008F14B5" w:rsidRPr="008F14B5">
        <w:rPr>
          <w:rFonts w:ascii="仿宋" w:eastAsia="仿宋" w:hAnsi="仿宋" w:cs="宋体" w:hint="eastAsia"/>
          <w:kern w:val="0"/>
          <w:sz w:val="28"/>
          <w:szCs w:val="28"/>
        </w:rPr>
        <w:t>对交通路校区讲师楼</w:t>
      </w:r>
      <w:r w:rsidR="00B25CD7">
        <w:rPr>
          <w:rFonts w:ascii="仿宋" w:eastAsia="仿宋" w:hAnsi="仿宋" w:cs="宋体" w:hint="eastAsia"/>
          <w:kern w:val="0"/>
          <w:sz w:val="28"/>
          <w:szCs w:val="28"/>
        </w:rPr>
        <w:t>西</w:t>
      </w:r>
      <w:r w:rsidR="008F14B5" w:rsidRPr="008F14B5">
        <w:rPr>
          <w:rFonts w:ascii="仿宋" w:eastAsia="仿宋" w:hAnsi="仿宋" w:cs="宋体" w:hint="eastAsia"/>
          <w:kern w:val="0"/>
          <w:sz w:val="28"/>
          <w:szCs w:val="28"/>
        </w:rPr>
        <w:t>单元进行改造，包括门窗拆除及更换、墙面刷白、新</w:t>
      </w:r>
      <w:bookmarkStart w:id="2" w:name="_GoBack"/>
      <w:bookmarkEnd w:id="2"/>
      <w:r w:rsidR="008F14B5" w:rsidRPr="008F14B5">
        <w:rPr>
          <w:rFonts w:ascii="仿宋" w:eastAsia="仿宋" w:hAnsi="仿宋" w:cs="宋体" w:hint="eastAsia"/>
          <w:kern w:val="0"/>
          <w:sz w:val="28"/>
          <w:szCs w:val="28"/>
        </w:rPr>
        <w:t>增动力电缆及室内强电点位布置、厨房及卫生间改造等</w:t>
      </w:r>
      <w:r w:rsidR="008F14B5">
        <w:rPr>
          <w:rFonts w:ascii="仿宋" w:eastAsia="仿宋" w:hAnsi="仿宋" w:cs="宋体" w:hint="eastAsia"/>
          <w:kern w:val="0"/>
          <w:sz w:val="28"/>
          <w:szCs w:val="28"/>
        </w:rPr>
        <w:t>。</w:t>
      </w:r>
    </w:p>
    <w:p w:rsidR="008F1000" w:rsidRPr="008F1000" w:rsidRDefault="008F1000" w:rsidP="0084265E">
      <w:pPr>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二、编制范围</w:t>
      </w:r>
      <w:r w:rsidRPr="008F1000">
        <w:rPr>
          <w:rFonts w:ascii="宋体" w:eastAsia="宋体" w:hAnsi="宋体" w:cs="宋体" w:hint="eastAsia"/>
          <w:kern w:val="0"/>
          <w:sz w:val="18"/>
          <w:szCs w:val="18"/>
        </w:rPr>
        <w:t xml:space="preserve"> </w:t>
      </w:r>
    </w:p>
    <w:p w:rsidR="008F1000" w:rsidRPr="008F1000" w:rsidRDefault="008F1000" w:rsidP="0084265E">
      <w:pPr>
        <w:adjustRightInd w:val="0"/>
        <w:snapToGrid w:val="0"/>
        <w:spacing w:line="360" w:lineRule="auto"/>
        <w:ind w:firstLineChars="200" w:firstLine="560"/>
        <w:jc w:val="left"/>
        <w:rPr>
          <w:rFonts w:ascii="宋体" w:eastAsia="宋体" w:hAnsi="宋体" w:cs="宋体"/>
          <w:kern w:val="0"/>
          <w:sz w:val="24"/>
          <w:szCs w:val="24"/>
        </w:rPr>
      </w:pPr>
      <w:r w:rsidRPr="008F1000">
        <w:rPr>
          <w:rFonts w:ascii="仿宋" w:eastAsia="仿宋" w:hAnsi="仿宋" w:cs="宋体" w:hint="eastAsia"/>
          <w:kern w:val="0"/>
          <w:sz w:val="28"/>
          <w:szCs w:val="28"/>
        </w:rPr>
        <w:t>委托方要求范围内的所有内容，具体详见有关文件。</w:t>
      </w:r>
      <w:r w:rsidRPr="008F1000">
        <w:rPr>
          <w:rFonts w:ascii="宋体" w:eastAsia="宋体" w:hAnsi="宋体" w:cs="宋体" w:hint="eastAsia"/>
          <w:kern w:val="0"/>
          <w:sz w:val="18"/>
          <w:szCs w:val="18"/>
        </w:rPr>
        <w:t xml:space="preserve"> </w:t>
      </w:r>
    </w:p>
    <w:p w:rsidR="00A77903" w:rsidRPr="00A77903" w:rsidRDefault="00A77903" w:rsidP="0084265E">
      <w:pPr>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t>三、编制依据</w:t>
      </w:r>
      <w:r w:rsidRPr="00255AE6">
        <w:rPr>
          <w:rFonts w:ascii="仿宋" w:eastAsia="仿宋" w:hAnsi="仿宋" w:cs="宋体" w:hint="eastAsia"/>
          <w:kern w:val="0"/>
          <w:sz w:val="28"/>
          <w:szCs w:val="28"/>
        </w:rPr>
        <w:t xml:space="preserve">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1.建设单位提供的</w:t>
      </w:r>
      <w:r w:rsidR="003C5354">
        <w:rPr>
          <w:rFonts w:ascii="仿宋" w:eastAsia="仿宋" w:hAnsi="仿宋" w:cs="宋体" w:hint="eastAsia"/>
          <w:kern w:val="0"/>
          <w:sz w:val="28"/>
          <w:szCs w:val="28"/>
        </w:rPr>
        <w:t>图纸、</w:t>
      </w:r>
      <w:r w:rsidR="00BC5D5F">
        <w:rPr>
          <w:rFonts w:ascii="仿宋" w:eastAsia="仿宋" w:hAnsi="仿宋" w:cs="宋体" w:hint="eastAsia"/>
          <w:kern w:val="0"/>
          <w:sz w:val="28"/>
          <w:szCs w:val="28"/>
        </w:rPr>
        <w:t>施工</w:t>
      </w:r>
      <w:r w:rsidR="00572A49" w:rsidRPr="00572A49">
        <w:rPr>
          <w:rFonts w:ascii="仿宋" w:eastAsia="仿宋" w:hAnsi="仿宋" w:cs="宋体" w:hint="eastAsia"/>
          <w:kern w:val="0"/>
          <w:sz w:val="28"/>
          <w:szCs w:val="28"/>
        </w:rPr>
        <w:t>方案</w:t>
      </w:r>
      <w:r w:rsidRPr="00255AE6">
        <w:rPr>
          <w:rFonts w:ascii="仿宋" w:eastAsia="仿宋" w:hAnsi="仿宋" w:cs="宋体" w:hint="eastAsia"/>
          <w:kern w:val="0"/>
          <w:sz w:val="28"/>
          <w:szCs w:val="28"/>
        </w:rPr>
        <w:t xml:space="preserve">及相关要求。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2.</w:t>
      </w:r>
      <w:r w:rsidR="0067154C">
        <w:rPr>
          <w:rFonts w:ascii="仿宋" w:eastAsia="仿宋" w:hAnsi="仿宋" w:cs="宋体" w:hint="eastAsia"/>
          <w:kern w:val="0"/>
          <w:sz w:val="28"/>
          <w:szCs w:val="28"/>
        </w:rPr>
        <w:t>《</w:t>
      </w:r>
      <w:bookmarkStart w:id="3" w:name="OLE_LINK9"/>
      <w:r w:rsidR="0067154C">
        <w:rPr>
          <w:rFonts w:ascii="仿宋" w:eastAsia="仿宋" w:hAnsi="仿宋" w:cs="宋体" w:hint="eastAsia"/>
          <w:kern w:val="0"/>
          <w:sz w:val="28"/>
          <w:szCs w:val="28"/>
        </w:rPr>
        <w:t>建设工程工程量清单计价标准</w:t>
      </w:r>
      <w:bookmarkEnd w:id="3"/>
      <w:r w:rsidR="0067154C">
        <w:rPr>
          <w:rFonts w:ascii="仿宋" w:eastAsia="仿宋" w:hAnsi="仿宋" w:cs="宋体" w:hint="eastAsia"/>
          <w:kern w:val="0"/>
          <w:sz w:val="28"/>
          <w:szCs w:val="28"/>
        </w:rPr>
        <w:t>》（GB/T50500-2024）</w:t>
      </w:r>
      <w:r w:rsidRPr="00255AE6">
        <w:rPr>
          <w:rFonts w:ascii="仿宋" w:eastAsia="仿宋" w:hAnsi="仿宋" w:cs="宋体" w:hint="eastAsia"/>
          <w:kern w:val="0"/>
          <w:sz w:val="28"/>
          <w:szCs w:val="28"/>
        </w:rPr>
        <w:t>及配套工程量计算</w:t>
      </w:r>
      <w:r w:rsidR="0067154C">
        <w:rPr>
          <w:rFonts w:ascii="仿宋" w:eastAsia="仿宋" w:hAnsi="仿宋" w:cs="宋体" w:hint="eastAsia"/>
          <w:kern w:val="0"/>
          <w:sz w:val="28"/>
          <w:szCs w:val="28"/>
        </w:rPr>
        <w:t>标准</w:t>
      </w:r>
      <w:r w:rsidRPr="00255AE6">
        <w:rPr>
          <w:rFonts w:ascii="仿宋" w:eastAsia="仿宋" w:hAnsi="仿宋" w:cs="宋体" w:hint="eastAsia"/>
          <w:kern w:val="0"/>
          <w:sz w:val="28"/>
          <w:szCs w:val="28"/>
        </w:rPr>
        <w:t xml:space="preserve">。 </w:t>
      </w:r>
    </w:p>
    <w:p w:rsidR="00A77903" w:rsidRPr="0067154C" w:rsidRDefault="00A77903" w:rsidP="0067154C">
      <w:pPr>
        <w:adjustRightInd w:val="0"/>
        <w:snapToGrid w:val="0"/>
        <w:spacing w:line="360" w:lineRule="auto"/>
        <w:ind w:firstLineChars="200" w:firstLine="560"/>
        <w:jc w:val="left"/>
        <w:rPr>
          <w:rFonts w:ascii="仿宋" w:eastAsia="仿宋" w:hAnsi="仿宋" w:cs="宋体"/>
          <w:kern w:val="0"/>
          <w:sz w:val="28"/>
          <w:szCs w:val="28"/>
        </w:rPr>
      </w:pPr>
      <w:r w:rsidRPr="00255AE6">
        <w:rPr>
          <w:rFonts w:ascii="仿宋" w:eastAsia="仿宋" w:hAnsi="仿宋" w:cs="宋体" w:hint="eastAsia"/>
          <w:kern w:val="0"/>
          <w:sz w:val="28"/>
          <w:szCs w:val="28"/>
        </w:rPr>
        <w:t>3.</w:t>
      </w:r>
      <w:r w:rsidR="0067154C" w:rsidRPr="0067154C">
        <w:rPr>
          <w:rFonts w:ascii="仿宋" w:eastAsia="仿宋" w:hAnsi="仿宋" w:cs="宋体" w:hint="eastAsia"/>
          <w:kern w:val="0"/>
          <w:sz w:val="28"/>
          <w:szCs w:val="28"/>
        </w:rPr>
        <w:t>省住房和城乡建设厅关于实施</w:t>
      </w:r>
      <w:bookmarkStart w:id="4" w:name="OLE_LINK4"/>
      <w:bookmarkStart w:id="5" w:name="OLE_LINK5"/>
      <w:r w:rsidR="0067154C" w:rsidRPr="0067154C">
        <w:rPr>
          <w:rFonts w:ascii="仿宋" w:eastAsia="仿宋" w:hAnsi="仿宋" w:cs="宋体" w:hint="eastAsia"/>
          <w:kern w:val="0"/>
          <w:sz w:val="28"/>
          <w:szCs w:val="28"/>
        </w:rPr>
        <w:t>《建设工程工程量清单计价标准》（GB/T50500-2024）</w:t>
      </w:r>
      <w:bookmarkEnd w:id="4"/>
      <w:bookmarkEnd w:id="5"/>
      <w:r w:rsidR="0067154C" w:rsidRPr="0067154C">
        <w:rPr>
          <w:rFonts w:ascii="仿宋" w:eastAsia="仿宋" w:hAnsi="仿宋" w:cs="宋体" w:hint="eastAsia"/>
          <w:kern w:val="0"/>
          <w:sz w:val="28"/>
          <w:szCs w:val="28"/>
        </w:rPr>
        <w:t>及9本工程量计算标准有关事宜的公告</w:t>
      </w:r>
      <w:r w:rsidR="0067154C">
        <w:rPr>
          <w:rFonts w:ascii="仿宋" w:eastAsia="仿宋" w:hAnsi="仿宋" w:cs="宋体" w:hint="eastAsia"/>
          <w:kern w:val="0"/>
          <w:sz w:val="28"/>
          <w:szCs w:val="28"/>
        </w:rPr>
        <w:t>。</w:t>
      </w:r>
    </w:p>
    <w:p w:rsidR="001E6546" w:rsidRPr="001E6546" w:rsidRDefault="00A77903" w:rsidP="001E6546">
      <w:pPr>
        <w:adjustRightInd w:val="0"/>
        <w:snapToGrid w:val="0"/>
        <w:spacing w:line="360" w:lineRule="auto"/>
        <w:ind w:firstLineChars="200" w:firstLine="560"/>
        <w:jc w:val="left"/>
        <w:rPr>
          <w:rFonts w:ascii="仿宋" w:eastAsia="仿宋" w:hAnsi="仿宋" w:cs="宋体"/>
          <w:kern w:val="0"/>
          <w:sz w:val="28"/>
          <w:szCs w:val="28"/>
        </w:rPr>
      </w:pPr>
      <w:r w:rsidRPr="00255AE6">
        <w:rPr>
          <w:rFonts w:ascii="仿宋" w:eastAsia="仿宋" w:hAnsi="仿宋" w:cs="宋体" w:hint="eastAsia"/>
          <w:kern w:val="0"/>
          <w:sz w:val="28"/>
          <w:szCs w:val="28"/>
        </w:rPr>
        <w:t>4.</w:t>
      </w:r>
      <w:r w:rsidR="001E6546" w:rsidRPr="001E6546">
        <w:rPr>
          <w:rFonts w:ascii="仿宋" w:eastAsia="仿宋" w:hAnsi="仿宋" w:cs="宋体" w:hint="eastAsia"/>
          <w:kern w:val="0"/>
          <w:sz w:val="28"/>
          <w:szCs w:val="28"/>
        </w:rPr>
        <w:t xml:space="preserve"> 省住房城乡建设厅关于发布《江苏省建筑与装饰工程消耗量》《江苏省市政工程消耗量》《江苏省通用安装工程消耗量》及配套文件的通知（</w:t>
      </w:r>
      <w:proofErr w:type="gramStart"/>
      <w:r w:rsidR="001E6546" w:rsidRPr="001E6546">
        <w:rPr>
          <w:rFonts w:ascii="仿宋" w:eastAsia="仿宋" w:hAnsi="仿宋" w:cs="宋体" w:hint="eastAsia"/>
          <w:kern w:val="0"/>
          <w:sz w:val="28"/>
          <w:szCs w:val="28"/>
        </w:rPr>
        <w:t>苏建价〔2026〕</w:t>
      </w:r>
      <w:proofErr w:type="gramEnd"/>
      <w:r w:rsidR="001E6546" w:rsidRPr="001E6546">
        <w:rPr>
          <w:rFonts w:ascii="仿宋" w:eastAsia="仿宋" w:hAnsi="仿宋" w:cs="宋体" w:hint="eastAsia"/>
          <w:kern w:val="0"/>
          <w:sz w:val="28"/>
          <w:szCs w:val="28"/>
        </w:rPr>
        <w:t>76号）。</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5.</w:t>
      </w:r>
      <w:r w:rsidR="0067154C" w:rsidRPr="0067154C">
        <w:rPr>
          <w:rFonts w:ascii="仿宋" w:eastAsia="仿宋" w:hAnsi="仿宋" w:cs="宋体" w:hint="eastAsia"/>
          <w:kern w:val="0"/>
          <w:sz w:val="28"/>
          <w:szCs w:val="28"/>
        </w:rPr>
        <w:t>《江苏省建筑与装饰工程消耗量》《江苏省通用安装工程消耗量》《江苏省建设工程费用参考》</w:t>
      </w:r>
      <w:r w:rsidR="0067154C">
        <w:rPr>
          <w:rFonts w:ascii="仿宋" w:eastAsia="仿宋" w:hAnsi="仿宋" w:cs="宋体" w:hint="eastAsia"/>
          <w:kern w:val="0"/>
          <w:sz w:val="28"/>
          <w:szCs w:val="28"/>
        </w:rPr>
        <w:t>以及</w:t>
      </w:r>
      <w:r w:rsidR="0067154C" w:rsidRPr="008F1000">
        <w:rPr>
          <w:rFonts w:ascii="仿宋" w:eastAsia="仿宋" w:hAnsi="仿宋" w:cs="宋体" w:hint="eastAsia"/>
          <w:kern w:val="0"/>
          <w:sz w:val="28"/>
          <w:szCs w:val="28"/>
        </w:rPr>
        <w:t>《江苏省</w:t>
      </w:r>
      <w:r w:rsidR="0067154C">
        <w:rPr>
          <w:rFonts w:ascii="仿宋" w:eastAsia="仿宋" w:hAnsi="仿宋" w:cs="宋体" w:hint="eastAsia"/>
          <w:kern w:val="0"/>
          <w:sz w:val="28"/>
          <w:szCs w:val="28"/>
        </w:rPr>
        <w:t>房屋</w:t>
      </w:r>
      <w:r w:rsidR="0067154C" w:rsidRPr="008F1000">
        <w:rPr>
          <w:rFonts w:ascii="仿宋" w:eastAsia="仿宋" w:hAnsi="仿宋" w:cs="宋体" w:hint="eastAsia"/>
          <w:kern w:val="0"/>
          <w:sz w:val="28"/>
          <w:szCs w:val="28"/>
        </w:rPr>
        <w:t>修缮</w:t>
      </w:r>
      <w:r w:rsidR="0067154C">
        <w:rPr>
          <w:rFonts w:ascii="仿宋" w:eastAsia="仿宋" w:hAnsi="仿宋" w:cs="宋体" w:hint="eastAsia"/>
          <w:kern w:val="0"/>
          <w:sz w:val="28"/>
          <w:szCs w:val="28"/>
        </w:rPr>
        <w:t>工程计价表</w:t>
      </w:r>
      <w:r w:rsidR="0067154C" w:rsidRPr="008F1000">
        <w:rPr>
          <w:rFonts w:ascii="仿宋" w:eastAsia="仿宋" w:hAnsi="仿宋" w:cs="宋体" w:hint="eastAsia"/>
          <w:kern w:val="0"/>
          <w:sz w:val="28"/>
          <w:szCs w:val="28"/>
        </w:rPr>
        <w:t>》（2009年）</w:t>
      </w:r>
      <w:r w:rsidR="00A77903" w:rsidRPr="00255AE6">
        <w:rPr>
          <w:rFonts w:ascii="仿宋" w:eastAsia="仿宋" w:hAnsi="仿宋" w:cs="宋体" w:hint="eastAsia"/>
          <w:kern w:val="0"/>
          <w:sz w:val="28"/>
          <w:szCs w:val="28"/>
        </w:rPr>
        <w:t xml:space="preserve">等。 </w:t>
      </w:r>
    </w:p>
    <w:p w:rsidR="00A77903" w:rsidRDefault="001E6546"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6</w:t>
      </w:r>
      <w:r w:rsidR="00A77903" w:rsidRPr="00255AE6">
        <w:rPr>
          <w:rFonts w:ascii="仿宋" w:eastAsia="仿宋" w:hAnsi="仿宋" w:cs="宋体" w:hint="eastAsia"/>
          <w:kern w:val="0"/>
          <w:sz w:val="28"/>
          <w:szCs w:val="28"/>
        </w:rPr>
        <w:t>.</w:t>
      </w:r>
      <w:r w:rsidR="0067154C" w:rsidRPr="0067154C">
        <w:rPr>
          <w:rFonts w:ascii="仿宋" w:eastAsia="仿宋" w:hAnsi="仿宋" w:cs="宋体" w:hint="eastAsia"/>
          <w:kern w:val="0"/>
          <w:sz w:val="28"/>
          <w:szCs w:val="28"/>
        </w:rPr>
        <w:t>省住房和城乡建设厅关于发布2026年上半年建设工程人工价格指数的通知</w:t>
      </w:r>
      <w:r w:rsidR="00A77903" w:rsidRPr="00255AE6">
        <w:rPr>
          <w:rFonts w:ascii="仿宋" w:eastAsia="仿宋" w:hAnsi="仿宋" w:cs="宋体" w:hint="eastAsia"/>
          <w:kern w:val="0"/>
          <w:sz w:val="28"/>
          <w:szCs w:val="28"/>
        </w:rPr>
        <w:t xml:space="preserve"> </w:t>
      </w:r>
      <w:r w:rsidR="0067154C">
        <w:rPr>
          <w:rFonts w:ascii="仿宋" w:eastAsia="仿宋" w:hAnsi="仿宋" w:cs="宋体" w:hint="eastAsia"/>
          <w:kern w:val="0"/>
          <w:sz w:val="28"/>
          <w:szCs w:val="28"/>
        </w:rPr>
        <w:t>（</w:t>
      </w:r>
      <w:r w:rsidR="0067154C" w:rsidRPr="0067154C">
        <w:rPr>
          <w:rFonts w:ascii="仿宋" w:eastAsia="仿宋" w:hAnsi="仿宋" w:cs="宋体" w:hint="eastAsia"/>
          <w:kern w:val="0"/>
          <w:sz w:val="28"/>
          <w:szCs w:val="28"/>
        </w:rPr>
        <w:t>苏</w:t>
      </w:r>
      <w:proofErr w:type="gramStart"/>
      <w:r w:rsidR="0067154C" w:rsidRPr="0067154C">
        <w:rPr>
          <w:rFonts w:ascii="仿宋" w:eastAsia="仿宋" w:hAnsi="仿宋" w:cs="宋体" w:hint="eastAsia"/>
          <w:kern w:val="0"/>
          <w:sz w:val="28"/>
          <w:szCs w:val="28"/>
        </w:rPr>
        <w:t>建函价〔2026〕</w:t>
      </w:r>
      <w:proofErr w:type="gramEnd"/>
      <w:r w:rsidR="0067154C" w:rsidRPr="0067154C">
        <w:rPr>
          <w:rFonts w:ascii="仿宋" w:eastAsia="仿宋" w:hAnsi="仿宋" w:cs="宋体" w:hint="eastAsia"/>
          <w:kern w:val="0"/>
          <w:sz w:val="28"/>
          <w:szCs w:val="28"/>
        </w:rPr>
        <w:t>27号</w:t>
      </w:r>
      <w:r w:rsidR="0067154C">
        <w:rPr>
          <w:rFonts w:ascii="仿宋" w:eastAsia="仿宋" w:hAnsi="仿宋" w:cs="宋体" w:hint="eastAsia"/>
          <w:kern w:val="0"/>
          <w:sz w:val="28"/>
          <w:szCs w:val="28"/>
        </w:rPr>
        <w:t>）。</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7</w:t>
      </w:r>
      <w:r w:rsidR="00A77903" w:rsidRPr="00255AE6">
        <w:rPr>
          <w:rFonts w:ascii="仿宋" w:eastAsia="仿宋" w:hAnsi="仿宋" w:cs="宋体" w:hint="eastAsia"/>
          <w:kern w:val="0"/>
          <w:sz w:val="28"/>
          <w:szCs w:val="28"/>
        </w:rPr>
        <w:t>.江苏省、淮安市其他相关文件。</w:t>
      </w:r>
      <w:r w:rsidR="00A77903" w:rsidRPr="00255AE6">
        <w:rPr>
          <w:rFonts w:ascii="宋体" w:eastAsia="宋体" w:hAnsi="宋体" w:cs="宋体" w:hint="eastAsia"/>
          <w:kern w:val="0"/>
          <w:sz w:val="28"/>
          <w:szCs w:val="28"/>
        </w:rPr>
        <w:t xml:space="preserve"> </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8</w:t>
      </w:r>
      <w:r w:rsidR="00A77903" w:rsidRPr="00255AE6">
        <w:rPr>
          <w:rFonts w:ascii="仿宋" w:eastAsia="仿宋" w:hAnsi="仿宋" w:cs="宋体" w:hint="eastAsia"/>
          <w:kern w:val="0"/>
          <w:sz w:val="28"/>
          <w:szCs w:val="28"/>
        </w:rPr>
        <w:t xml:space="preserve">.与本项目相关的现行设计、施工规范和标准图集、文件等。 </w:t>
      </w:r>
    </w:p>
    <w:p w:rsidR="00A77903" w:rsidRPr="00255AE6" w:rsidRDefault="00A77903" w:rsidP="0084265E">
      <w:pPr>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lastRenderedPageBreak/>
        <w:t>四、编制说明</w:t>
      </w:r>
      <w:r w:rsidRPr="00255AE6">
        <w:rPr>
          <w:rFonts w:ascii="仿宋" w:eastAsia="仿宋" w:hAnsi="仿宋" w:cs="宋体" w:hint="eastAsia"/>
          <w:kern w:val="0"/>
          <w:sz w:val="28"/>
          <w:szCs w:val="28"/>
        </w:rPr>
        <w:t xml:space="preserve"> </w:t>
      </w:r>
    </w:p>
    <w:p w:rsidR="00ED1BA6" w:rsidRPr="00ED1BA6" w:rsidRDefault="00ED1BA6" w:rsidP="0084265E">
      <w:pPr>
        <w:adjustRightInd w:val="0"/>
        <w:snapToGrid w:val="0"/>
        <w:spacing w:line="336" w:lineRule="auto"/>
        <w:ind w:firstLineChars="200" w:firstLine="560"/>
        <w:rPr>
          <w:rFonts w:ascii="仿宋" w:eastAsia="仿宋" w:hAnsi="仿宋"/>
          <w:sz w:val="28"/>
          <w:szCs w:val="28"/>
        </w:rPr>
      </w:pPr>
      <w:r w:rsidRPr="000B08EE">
        <w:rPr>
          <w:rFonts w:ascii="仿宋" w:eastAsia="仿宋" w:hAnsi="仿宋"/>
          <w:sz w:val="28"/>
          <w:szCs w:val="28"/>
        </w:rPr>
        <w:t>(</w:t>
      </w:r>
      <w:proofErr w:type="gramStart"/>
      <w:r w:rsidRPr="000B08EE">
        <w:rPr>
          <w:rFonts w:ascii="仿宋" w:eastAsia="仿宋" w:hAnsi="仿宋"/>
          <w:sz w:val="28"/>
          <w:szCs w:val="28"/>
        </w:rPr>
        <w:t>一</w:t>
      </w:r>
      <w:proofErr w:type="gramEnd"/>
      <w:r w:rsidRPr="000B08EE">
        <w:rPr>
          <w:rFonts w:ascii="仿宋" w:eastAsia="仿宋" w:hAnsi="仿宋"/>
          <w:sz w:val="28"/>
          <w:szCs w:val="28"/>
        </w:rPr>
        <w:t>)共性说明</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1.本工程</w:t>
      </w:r>
      <w:proofErr w:type="gramStart"/>
      <w:r w:rsidRPr="00255AE6">
        <w:rPr>
          <w:rFonts w:ascii="仿宋" w:eastAsia="仿宋" w:hAnsi="仿宋" w:cs="宋体" w:hint="eastAsia"/>
          <w:kern w:val="0"/>
          <w:sz w:val="28"/>
          <w:szCs w:val="28"/>
        </w:rPr>
        <w:t>无甲供材</w:t>
      </w:r>
      <w:proofErr w:type="gramEnd"/>
      <w:r w:rsidRPr="00255AE6">
        <w:rPr>
          <w:rFonts w:ascii="仿宋" w:eastAsia="仿宋" w:hAnsi="仿宋" w:cs="宋体" w:hint="eastAsia"/>
          <w:kern w:val="0"/>
          <w:sz w:val="28"/>
          <w:szCs w:val="28"/>
        </w:rPr>
        <w:t xml:space="preserve">。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2.本工程无暂列金额、无暂估价。 </w:t>
      </w:r>
    </w:p>
    <w:p w:rsidR="00A77903" w:rsidRPr="00255AE6" w:rsidRDefault="0067154C"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3</w:t>
      </w:r>
      <w:r w:rsidR="00A77903" w:rsidRPr="00255AE6">
        <w:rPr>
          <w:rFonts w:ascii="仿宋" w:eastAsia="仿宋" w:hAnsi="仿宋" w:cs="宋体" w:hint="eastAsia"/>
          <w:kern w:val="0"/>
          <w:sz w:val="28"/>
          <w:szCs w:val="28"/>
        </w:rPr>
        <w:t>.</w:t>
      </w:r>
      <w:r w:rsidR="00FB6AB2">
        <w:rPr>
          <w:rFonts w:ascii="仿宋" w:eastAsia="仿宋" w:hAnsi="仿宋" w:cs="宋体" w:hint="eastAsia"/>
          <w:kern w:val="0"/>
          <w:sz w:val="28"/>
          <w:szCs w:val="28"/>
        </w:rPr>
        <w:t>本工程</w:t>
      </w:r>
      <w:r w:rsidR="00DA0FFF">
        <w:rPr>
          <w:rFonts w:ascii="仿宋" w:eastAsia="仿宋" w:hAnsi="仿宋" w:cs="宋体" w:hint="eastAsia"/>
          <w:kern w:val="0"/>
          <w:sz w:val="28"/>
          <w:szCs w:val="28"/>
        </w:rPr>
        <w:t>材料价格</w:t>
      </w:r>
      <w:r w:rsidR="004C3B67">
        <w:rPr>
          <w:rFonts w:ascii="仿宋" w:eastAsia="仿宋" w:hAnsi="仿宋" w:cs="宋体" w:hint="eastAsia"/>
          <w:kern w:val="0"/>
          <w:sz w:val="28"/>
          <w:szCs w:val="28"/>
        </w:rPr>
        <w:t>结合</w:t>
      </w:r>
      <w:r w:rsidR="002D59D1">
        <w:rPr>
          <w:rFonts w:ascii="仿宋" w:eastAsia="仿宋" w:hAnsi="仿宋" w:cs="宋体" w:hint="eastAsia"/>
          <w:kern w:val="0"/>
          <w:sz w:val="28"/>
          <w:szCs w:val="28"/>
        </w:rPr>
        <w:t>市场价、</w:t>
      </w:r>
      <w:r w:rsidR="00DA0FFF">
        <w:rPr>
          <w:rFonts w:ascii="仿宋" w:eastAsia="仿宋" w:hAnsi="仿宋" w:cs="宋体" w:hint="eastAsia"/>
          <w:kern w:val="0"/>
          <w:sz w:val="28"/>
          <w:szCs w:val="28"/>
        </w:rPr>
        <w:t>淮安市工程造价管理服务中心发布的202</w:t>
      </w:r>
      <w:r>
        <w:rPr>
          <w:rFonts w:ascii="仿宋" w:eastAsia="仿宋" w:hAnsi="仿宋" w:cs="宋体" w:hint="eastAsia"/>
          <w:kern w:val="0"/>
          <w:sz w:val="28"/>
          <w:szCs w:val="28"/>
        </w:rPr>
        <w:t>6</w:t>
      </w:r>
      <w:r w:rsidR="00DA0FFF">
        <w:rPr>
          <w:rFonts w:ascii="仿宋" w:eastAsia="仿宋" w:hAnsi="仿宋" w:cs="宋体" w:hint="eastAsia"/>
          <w:kern w:val="0"/>
          <w:sz w:val="28"/>
          <w:szCs w:val="28"/>
        </w:rPr>
        <w:t>年第</w:t>
      </w:r>
      <w:r>
        <w:rPr>
          <w:rFonts w:ascii="仿宋" w:eastAsia="仿宋" w:hAnsi="仿宋" w:cs="宋体" w:hint="eastAsia"/>
          <w:kern w:val="0"/>
          <w:sz w:val="28"/>
          <w:szCs w:val="28"/>
        </w:rPr>
        <w:t>5</w:t>
      </w:r>
      <w:r w:rsidR="00DA0FFF">
        <w:rPr>
          <w:rFonts w:ascii="仿宋" w:eastAsia="仿宋" w:hAnsi="仿宋" w:cs="宋体" w:hint="eastAsia"/>
          <w:kern w:val="0"/>
          <w:sz w:val="28"/>
          <w:szCs w:val="28"/>
        </w:rPr>
        <w:t>期建设工程材料</w:t>
      </w:r>
      <w:proofErr w:type="gramStart"/>
      <w:r w:rsidR="00DA0FFF">
        <w:rPr>
          <w:rFonts w:ascii="仿宋" w:eastAsia="仿宋" w:hAnsi="仿宋" w:cs="宋体" w:hint="eastAsia"/>
          <w:kern w:val="0"/>
          <w:sz w:val="28"/>
          <w:szCs w:val="28"/>
        </w:rPr>
        <w:t>信息价</w:t>
      </w:r>
      <w:proofErr w:type="gramEnd"/>
      <w:r w:rsidR="00DA0FFF">
        <w:rPr>
          <w:rFonts w:ascii="仿宋" w:eastAsia="仿宋" w:hAnsi="仿宋" w:cs="宋体" w:hint="eastAsia"/>
          <w:kern w:val="0"/>
          <w:sz w:val="28"/>
          <w:szCs w:val="28"/>
        </w:rPr>
        <w:t>确定。</w:t>
      </w:r>
    </w:p>
    <w:p w:rsidR="009A4DC3" w:rsidRDefault="0067154C"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4</w:t>
      </w:r>
      <w:r w:rsidR="00A77903" w:rsidRPr="00255AE6">
        <w:rPr>
          <w:rFonts w:ascii="仿宋" w:eastAsia="仿宋" w:hAnsi="仿宋" w:cs="宋体" w:hint="eastAsia"/>
          <w:kern w:val="0"/>
          <w:sz w:val="28"/>
          <w:szCs w:val="28"/>
        </w:rPr>
        <w:t>.</w:t>
      </w:r>
      <w:r w:rsidR="008A0F60" w:rsidRPr="00DA0DED">
        <w:rPr>
          <w:rFonts w:ascii="仿宋" w:eastAsia="仿宋" w:hAnsi="仿宋" w:cs="宋体" w:hint="eastAsia"/>
          <w:kern w:val="0"/>
          <w:sz w:val="28"/>
          <w:szCs w:val="28"/>
        </w:rPr>
        <w:t>本工程脚手架、垂直运输等按项报价，包干使用。</w:t>
      </w:r>
    </w:p>
    <w:p w:rsidR="00A77903" w:rsidRPr="00255AE6" w:rsidRDefault="0067154C"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5</w:t>
      </w:r>
      <w:r w:rsidR="009A4DC3">
        <w:rPr>
          <w:rFonts w:ascii="仿宋" w:eastAsia="仿宋" w:hAnsi="仿宋" w:cs="宋体" w:hint="eastAsia"/>
          <w:kern w:val="0"/>
          <w:sz w:val="28"/>
          <w:szCs w:val="28"/>
        </w:rPr>
        <w:t>.</w:t>
      </w:r>
      <w:r w:rsidR="00A77903" w:rsidRPr="00255AE6">
        <w:rPr>
          <w:rFonts w:ascii="仿宋" w:eastAsia="仿宋" w:hAnsi="仿宋" w:cs="宋体" w:hint="eastAsia"/>
          <w:kern w:val="0"/>
          <w:sz w:val="28"/>
          <w:szCs w:val="28"/>
        </w:rPr>
        <w:t xml:space="preserve">施工过程中不得污染、破坏施工范围以外的其他设施。如有污染、破坏，施工单位要及时恢复并承担费用。 </w:t>
      </w:r>
    </w:p>
    <w:p w:rsidR="00BC5D5F" w:rsidRPr="00C1623D" w:rsidRDefault="0067154C" w:rsidP="0084265E">
      <w:pPr>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6</w:t>
      </w:r>
      <w:r w:rsidR="00BC5D5F" w:rsidRPr="00255AE6">
        <w:rPr>
          <w:rFonts w:ascii="仿宋" w:eastAsia="仿宋" w:hAnsi="仿宋" w:cs="宋体" w:hint="eastAsia"/>
          <w:kern w:val="0"/>
          <w:sz w:val="28"/>
          <w:szCs w:val="28"/>
        </w:rPr>
        <w:t>.如</w:t>
      </w:r>
      <w:r w:rsidR="00135C5E">
        <w:rPr>
          <w:rFonts w:ascii="仿宋" w:eastAsia="仿宋" w:hAnsi="仿宋" w:cs="宋体" w:hint="eastAsia"/>
          <w:kern w:val="0"/>
          <w:sz w:val="28"/>
          <w:szCs w:val="28"/>
        </w:rPr>
        <w:t>图纸</w:t>
      </w:r>
      <w:r w:rsidR="00BC5D5F" w:rsidRPr="00255AE6">
        <w:rPr>
          <w:rFonts w:ascii="仿宋" w:eastAsia="仿宋" w:hAnsi="仿宋" w:cs="宋体" w:hint="eastAsia"/>
          <w:kern w:val="0"/>
          <w:sz w:val="28"/>
          <w:szCs w:val="28"/>
        </w:rPr>
        <w:t>中有些做法未明确但在清单项目特征中已描述，以清单为准。</w:t>
      </w:r>
    </w:p>
    <w:p w:rsidR="00A77903" w:rsidRDefault="0067154C"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7</w:t>
      </w:r>
      <w:r w:rsidR="0084265E">
        <w:rPr>
          <w:rFonts w:ascii="仿宋" w:eastAsia="仿宋" w:hAnsi="仿宋" w:cs="宋体" w:hint="eastAsia"/>
          <w:kern w:val="0"/>
          <w:sz w:val="28"/>
          <w:szCs w:val="28"/>
        </w:rPr>
        <w:t>.</w:t>
      </w:r>
      <w:r w:rsidR="00A77903" w:rsidRPr="00255AE6">
        <w:rPr>
          <w:rFonts w:ascii="仿宋" w:eastAsia="仿宋" w:hAnsi="仿宋" w:cs="宋体" w:hint="eastAsia"/>
          <w:kern w:val="0"/>
          <w:sz w:val="28"/>
          <w:szCs w:val="28"/>
        </w:rPr>
        <w:t>工程量清单的工作内容应包含清单计价规范所列出的工作内容（但不仅限于此），其完整的工作内容应为按照</w:t>
      </w:r>
      <w:r w:rsidR="0004389C">
        <w:rPr>
          <w:rFonts w:ascii="仿宋" w:eastAsia="仿宋" w:hAnsi="仿宋" w:cs="宋体" w:hint="eastAsia"/>
          <w:kern w:val="0"/>
          <w:sz w:val="28"/>
          <w:szCs w:val="28"/>
        </w:rPr>
        <w:t>图纸、</w:t>
      </w:r>
      <w:r w:rsidR="00A77903" w:rsidRPr="00255AE6">
        <w:rPr>
          <w:rFonts w:ascii="仿宋" w:eastAsia="仿宋" w:hAnsi="仿宋" w:cs="宋体" w:hint="eastAsia"/>
          <w:kern w:val="0"/>
          <w:sz w:val="28"/>
          <w:szCs w:val="28"/>
        </w:rPr>
        <w:t>现行的相关施工工艺、技术规范标准、施工质量验收规范标准等要求实施完成该项工程并达到设计使用要求的所有内容，投标单位应按全部内容报价。工程量清单特征描述不全时，其相关技术规范及要求应参照</w:t>
      </w:r>
      <w:r w:rsidR="0004389C">
        <w:rPr>
          <w:rFonts w:ascii="仿宋" w:eastAsia="仿宋" w:hAnsi="仿宋" w:cs="宋体" w:hint="eastAsia"/>
          <w:kern w:val="0"/>
          <w:sz w:val="28"/>
          <w:szCs w:val="28"/>
        </w:rPr>
        <w:t>图纸</w:t>
      </w:r>
      <w:r w:rsidR="00A77903" w:rsidRPr="00255AE6">
        <w:rPr>
          <w:rFonts w:ascii="仿宋" w:eastAsia="仿宋" w:hAnsi="仿宋" w:cs="宋体" w:hint="eastAsia"/>
          <w:kern w:val="0"/>
          <w:sz w:val="28"/>
          <w:szCs w:val="28"/>
        </w:rPr>
        <w:t>和招标文件报价；清单特征中未描述的，但“</w:t>
      </w:r>
      <w:r>
        <w:rPr>
          <w:rFonts w:ascii="仿宋" w:eastAsia="仿宋" w:hAnsi="仿宋" w:cs="宋体" w:hint="eastAsia"/>
          <w:kern w:val="0"/>
          <w:sz w:val="28"/>
          <w:szCs w:val="28"/>
        </w:rPr>
        <w:t>24</w:t>
      </w:r>
      <w:r w:rsidR="00A77903" w:rsidRPr="00255AE6">
        <w:rPr>
          <w:rFonts w:ascii="仿宋" w:eastAsia="仿宋" w:hAnsi="仿宋" w:cs="宋体" w:hint="eastAsia"/>
          <w:kern w:val="0"/>
          <w:sz w:val="28"/>
          <w:szCs w:val="28"/>
        </w:rPr>
        <w:t>计价</w:t>
      </w:r>
      <w:r w:rsidR="00991D0F">
        <w:rPr>
          <w:rFonts w:ascii="仿宋" w:eastAsia="仿宋" w:hAnsi="仿宋" w:cs="宋体" w:hint="eastAsia"/>
          <w:kern w:val="0"/>
          <w:sz w:val="28"/>
          <w:szCs w:val="28"/>
        </w:rPr>
        <w:t>标准</w:t>
      </w:r>
      <w:r w:rsidR="00A77903" w:rsidRPr="00255AE6">
        <w:rPr>
          <w:rFonts w:ascii="仿宋" w:eastAsia="仿宋" w:hAnsi="仿宋" w:cs="宋体" w:hint="eastAsia"/>
          <w:kern w:val="0"/>
          <w:sz w:val="28"/>
          <w:szCs w:val="28"/>
        </w:rPr>
        <w:t>”中注明的工程内容，投标单位在报价时应充分考虑“工程内容”而产生的费用，列入相应报价中。</w:t>
      </w:r>
    </w:p>
    <w:p w:rsidR="0084265E" w:rsidRPr="0084265E" w:rsidRDefault="0067154C"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8</w:t>
      </w:r>
      <w:r w:rsidR="0084265E" w:rsidRPr="00255AE6">
        <w:rPr>
          <w:rFonts w:ascii="仿宋" w:eastAsia="仿宋" w:hAnsi="仿宋" w:cs="宋体" w:hint="eastAsia"/>
          <w:kern w:val="0"/>
          <w:sz w:val="28"/>
          <w:szCs w:val="28"/>
        </w:rPr>
        <w:t>.</w:t>
      </w:r>
      <w:bookmarkStart w:id="6" w:name="OLE_LINK7"/>
      <w:bookmarkStart w:id="7" w:name="OLE_LINK8"/>
      <w:r w:rsidR="0084265E">
        <w:rPr>
          <w:rFonts w:ascii="仿宋" w:eastAsia="仿宋" w:hAnsi="仿宋" w:cs="宋体" w:hint="eastAsia"/>
          <w:kern w:val="0"/>
          <w:sz w:val="28"/>
          <w:szCs w:val="28"/>
        </w:rPr>
        <w:t>除编制说明中特别说明外，清单项目特征与图纸不符的，以图纸为准。</w:t>
      </w:r>
      <w:bookmarkEnd w:id="6"/>
      <w:bookmarkEnd w:id="7"/>
    </w:p>
    <w:p w:rsidR="00ED1BA6" w:rsidRPr="000B08EE" w:rsidRDefault="00ED1BA6" w:rsidP="0084265E">
      <w:pPr>
        <w:adjustRightInd w:val="0"/>
        <w:snapToGrid w:val="0"/>
        <w:spacing w:line="336" w:lineRule="auto"/>
        <w:ind w:firstLineChars="200" w:firstLine="560"/>
        <w:rPr>
          <w:rFonts w:ascii="仿宋" w:eastAsia="仿宋" w:hAnsi="仿宋"/>
          <w:sz w:val="28"/>
          <w:szCs w:val="28"/>
        </w:rPr>
      </w:pPr>
      <w:r w:rsidRPr="000B08EE">
        <w:rPr>
          <w:rFonts w:ascii="仿宋" w:eastAsia="仿宋" w:hAnsi="仿宋"/>
          <w:sz w:val="28"/>
          <w:szCs w:val="28"/>
        </w:rPr>
        <w:t>(二)土建工程说明</w:t>
      </w:r>
    </w:p>
    <w:p w:rsidR="00ED1BA6" w:rsidRDefault="00ED1BA6" w:rsidP="0084265E">
      <w:pPr>
        <w:adjustRightInd w:val="0"/>
        <w:snapToGrid w:val="0"/>
        <w:spacing w:line="336" w:lineRule="auto"/>
        <w:ind w:firstLineChars="200" w:firstLine="560"/>
        <w:rPr>
          <w:rFonts w:ascii="仿宋" w:eastAsia="仿宋" w:hAnsi="仿宋"/>
          <w:sz w:val="28"/>
          <w:szCs w:val="28"/>
        </w:rPr>
      </w:pPr>
      <w:r w:rsidRPr="00AC5175">
        <w:rPr>
          <w:rFonts w:ascii="仿宋" w:eastAsia="仿宋" w:hAnsi="仿宋" w:hint="eastAsia"/>
          <w:sz w:val="28"/>
          <w:szCs w:val="28"/>
        </w:rPr>
        <w:t>本工程混凝土采用商品混凝</w:t>
      </w:r>
      <w:r w:rsidRPr="008F14B5">
        <w:rPr>
          <w:rFonts w:ascii="仿宋" w:eastAsia="仿宋" w:hAnsi="仿宋" w:hint="eastAsia"/>
          <w:sz w:val="28"/>
          <w:szCs w:val="28"/>
        </w:rPr>
        <w:t>土，砂浆采用预拌</w:t>
      </w:r>
      <w:r w:rsidR="005F0D28" w:rsidRPr="008F14B5">
        <w:rPr>
          <w:rFonts w:ascii="仿宋" w:eastAsia="仿宋" w:hAnsi="仿宋" w:hint="eastAsia"/>
          <w:sz w:val="28"/>
          <w:szCs w:val="28"/>
        </w:rPr>
        <w:t>袋装干拌（混）</w:t>
      </w:r>
      <w:r w:rsidRPr="008F14B5">
        <w:rPr>
          <w:rFonts w:ascii="仿宋" w:eastAsia="仿宋" w:hAnsi="仿宋" w:hint="eastAsia"/>
          <w:sz w:val="28"/>
          <w:szCs w:val="28"/>
        </w:rPr>
        <w:t>砂浆。商品混凝土现场采用泵送还是非泵送由投标</w:t>
      </w:r>
      <w:r w:rsidRPr="00AC5175">
        <w:rPr>
          <w:rFonts w:ascii="仿宋" w:eastAsia="仿宋" w:hAnsi="仿宋" w:hint="eastAsia"/>
          <w:sz w:val="28"/>
          <w:szCs w:val="28"/>
        </w:rPr>
        <w:t>单位自行考虑。</w:t>
      </w:r>
    </w:p>
    <w:p w:rsidR="00ED1BA6" w:rsidRPr="000B08EE" w:rsidRDefault="00ED1BA6" w:rsidP="00DA0DED">
      <w:pPr>
        <w:adjustRightInd w:val="0"/>
        <w:snapToGrid w:val="0"/>
        <w:spacing w:line="336" w:lineRule="auto"/>
        <w:ind w:firstLineChars="200" w:firstLine="560"/>
        <w:rPr>
          <w:rFonts w:ascii="仿宋" w:eastAsia="仿宋" w:hAnsi="仿宋"/>
          <w:sz w:val="28"/>
          <w:szCs w:val="28"/>
        </w:rPr>
      </w:pPr>
      <w:r w:rsidRPr="000B08EE">
        <w:rPr>
          <w:rFonts w:ascii="仿宋" w:eastAsia="仿宋" w:hAnsi="仿宋"/>
          <w:sz w:val="28"/>
          <w:szCs w:val="28"/>
        </w:rPr>
        <w:t>(三)安装工程说明</w:t>
      </w:r>
    </w:p>
    <w:p w:rsidR="002D59D1" w:rsidRDefault="008A6332" w:rsidP="008A6332">
      <w:pPr>
        <w:pStyle w:val="a3"/>
        <w:widowControl w:val="0"/>
        <w:adjustRightInd w:val="0"/>
        <w:snapToGrid w:val="0"/>
        <w:spacing w:before="0" w:beforeAutospacing="0" w:after="0" w:afterAutospacing="0" w:line="360" w:lineRule="auto"/>
        <w:ind w:firstLineChars="200" w:firstLine="560"/>
        <w:rPr>
          <w:rFonts w:ascii="仿宋" w:eastAsia="仿宋" w:hAnsi="仿宋" w:cs="仿宋"/>
          <w:sz w:val="28"/>
          <w:szCs w:val="28"/>
        </w:rPr>
      </w:pPr>
      <w:r>
        <w:rPr>
          <w:rFonts w:ascii="仿宋" w:eastAsia="仿宋" w:hAnsi="仿宋" w:cs="仿宋" w:hint="eastAsia"/>
          <w:sz w:val="28"/>
          <w:szCs w:val="28"/>
        </w:rPr>
        <w:t>1.</w:t>
      </w:r>
      <w:r w:rsidR="002D59D1">
        <w:rPr>
          <w:rFonts w:ascii="仿宋" w:eastAsia="仿宋" w:hAnsi="仿宋" w:cs="仿宋" w:hint="eastAsia"/>
          <w:sz w:val="28"/>
          <w:szCs w:val="28"/>
        </w:rPr>
        <w:t>电热水器设备不在本次编制范围内。</w:t>
      </w:r>
    </w:p>
    <w:p w:rsidR="002D59D1" w:rsidRPr="008A6332" w:rsidRDefault="008A6332" w:rsidP="008A6332">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2.</w:t>
      </w:r>
      <w:r w:rsidR="002D59D1" w:rsidRPr="008A6332">
        <w:rPr>
          <w:rFonts w:ascii="仿宋" w:eastAsia="仿宋" w:hAnsi="仿宋" w:hint="eastAsia"/>
          <w:sz w:val="28"/>
          <w:szCs w:val="28"/>
        </w:rPr>
        <w:t>除发包人特别要求外，本工程所有由施工单位采购与施工的电缆、电线必须整线施工，中间不得有接头；工程竣工结算时，电缆、电线的长度仅按照现行</w:t>
      </w:r>
      <w:r w:rsidR="0067154C">
        <w:rPr>
          <w:rFonts w:ascii="仿宋" w:eastAsia="仿宋" w:hAnsi="仿宋" w:cs="宋体" w:hint="eastAsia"/>
          <w:kern w:val="0"/>
          <w:sz w:val="28"/>
          <w:szCs w:val="28"/>
        </w:rPr>
        <w:t>建设工程工程量清单计价标准</w:t>
      </w:r>
      <w:r w:rsidR="002D59D1" w:rsidRPr="008A6332">
        <w:rPr>
          <w:rFonts w:ascii="仿宋" w:eastAsia="仿宋" w:hAnsi="仿宋" w:hint="eastAsia"/>
          <w:sz w:val="28"/>
          <w:szCs w:val="28"/>
        </w:rPr>
        <w:t>规定的计算规则进行计算，如因施工多余盘曲等原因导致电缆长度增加的由施工单位自行承担。以上所涉及的相关费用由施工单位在投标报价时自行综合考虑。</w:t>
      </w:r>
    </w:p>
    <w:sectPr w:rsidR="002D59D1" w:rsidRPr="008A6332" w:rsidSect="00255AE6">
      <w:footerReference w:type="default" r:id="rId7"/>
      <w:pgSz w:w="11906" w:h="16838"/>
      <w:pgMar w:top="1304" w:right="1701" w:bottom="130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D8" w:rsidRDefault="00FE7DD8" w:rsidP="00A77903">
      <w:r>
        <w:separator/>
      </w:r>
    </w:p>
  </w:endnote>
  <w:endnote w:type="continuationSeparator" w:id="0">
    <w:p w:rsidR="00FE7DD8" w:rsidRDefault="00FE7DD8" w:rsidP="00A7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83508"/>
      <w:docPartObj>
        <w:docPartGallery w:val="Page Numbers (Bottom of Page)"/>
        <w:docPartUnique/>
      </w:docPartObj>
    </w:sdtPr>
    <w:sdtEndPr/>
    <w:sdtContent>
      <w:p w:rsidR="006F141C" w:rsidRDefault="006F141C" w:rsidP="006F141C">
        <w:pPr>
          <w:pStyle w:val="a6"/>
          <w:jc w:val="center"/>
        </w:pPr>
        <w:r>
          <w:fldChar w:fldCharType="begin"/>
        </w:r>
        <w:r>
          <w:instrText>PAGE   \* MERGEFORMAT</w:instrText>
        </w:r>
        <w:r>
          <w:fldChar w:fldCharType="separate"/>
        </w:r>
        <w:r w:rsidR="00B25CD7" w:rsidRPr="00B25CD7">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D8" w:rsidRDefault="00FE7DD8" w:rsidP="00A77903">
      <w:r>
        <w:separator/>
      </w:r>
    </w:p>
  </w:footnote>
  <w:footnote w:type="continuationSeparator" w:id="0">
    <w:p w:rsidR="00FE7DD8" w:rsidRDefault="00FE7DD8" w:rsidP="00A779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E6"/>
    <w:rsid w:val="0004389C"/>
    <w:rsid w:val="00052BE5"/>
    <w:rsid w:val="00065529"/>
    <w:rsid w:val="000A2E00"/>
    <w:rsid w:val="00135C5E"/>
    <w:rsid w:val="001772E7"/>
    <w:rsid w:val="001E6546"/>
    <w:rsid w:val="00255AE6"/>
    <w:rsid w:val="00270FCF"/>
    <w:rsid w:val="002D59D1"/>
    <w:rsid w:val="00307A09"/>
    <w:rsid w:val="0031727B"/>
    <w:rsid w:val="00367F5B"/>
    <w:rsid w:val="00397746"/>
    <w:rsid w:val="003B4DF8"/>
    <w:rsid w:val="003C5354"/>
    <w:rsid w:val="00432668"/>
    <w:rsid w:val="00472B8C"/>
    <w:rsid w:val="004C3B67"/>
    <w:rsid w:val="004C7029"/>
    <w:rsid w:val="004E58BF"/>
    <w:rsid w:val="0051051A"/>
    <w:rsid w:val="00572A49"/>
    <w:rsid w:val="005906BA"/>
    <w:rsid w:val="005F0D28"/>
    <w:rsid w:val="00606489"/>
    <w:rsid w:val="0067154C"/>
    <w:rsid w:val="006F141C"/>
    <w:rsid w:val="00714A90"/>
    <w:rsid w:val="0079479F"/>
    <w:rsid w:val="007A177E"/>
    <w:rsid w:val="0084265E"/>
    <w:rsid w:val="008A0F60"/>
    <w:rsid w:val="008A6332"/>
    <w:rsid w:val="008E265B"/>
    <w:rsid w:val="008F1000"/>
    <w:rsid w:val="008F14B5"/>
    <w:rsid w:val="00991D0F"/>
    <w:rsid w:val="009A4DC3"/>
    <w:rsid w:val="009C7909"/>
    <w:rsid w:val="00A57F68"/>
    <w:rsid w:val="00A77903"/>
    <w:rsid w:val="00A94946"/>
    <w:rsid w:val="00AA4293"/>
    <w:rsid w:val="00AB0AD7"/>
    <w:rsid w:val="00B10FB2"/>
    <w:rsid w:val="00B25CD7"/>
    <w:rsid w:val="00B57594"/>
    <w:rsid w:val="00B653EE"/>
    <w:rsid w:val="00BC5D5F"/>
    <w:rsid w:val="00C1623D"/>
    <w:rsid w:val="00C27E35"/>
    <w:rsid w:val="00C35056"/>
    <w:rsid w:val="00C87C7E"/>
    <w:rsid w:val="00CA412A"/>
    <w:rsid w:val="00D15AE0"/>
    <w:rsid w:val="00D36461"/>
    <w:rsid w:val="00DA0DED"/>
    <w:rsid w:val="00DA0FFF"/>
    <w:rsid w:val="00DC53A4"/>
    <w:rsid w:val="00DE33B4"/>
    <w:rsid w:val="00E127F7"/>
    <w:rsid w:val="00E26ED1"/>
    <w:rsid w:val="00E77EE5"/>
    <w:rsid w:val="00ED1BA6"/>
    <w:rsid w:val="00ED2601"/>
    <w:rsid w:val="00F061E4"/>
    <w:rsid w:val="00F158AF"/>
    <w:rsid w:val="00F2030A"/>
    <w:rsid w:val="00F74847"/>
    <w:rsid w:val="00FB6AB2"/>
    <w:rsid w:val="00FE7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 w:type="paragraph" w:customStyle="1" w:styleId="tit">
    <w:name w:val="tit"/>
    <w:basedOn w:val="a"/>
    <w:rsid w:val="0067154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 w:type="paragraph" w:customStyle="1" w:styleId="tit">
    <w:name w:val="tit"/>
    <w:basedOn w:val="a"/>
    <w:rsid w:val="006715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38734">
      <w:bodyDiv w:val="1"/>
      <w:marLeft w:val="0"/>
      <w:marRight w:val="0"/>
      <w:marTop w:val="0"/>
      <w:marBottom w:val="0"/>
      <w:divBdr>
        <w:top w:val="none" w:sz="0" w:space="0" w:color="auto"/>
        <w:left w:val="none" w:sz="0" w:space="0" w:color="auto"/>
        <w:bottom w:val="none" w:sz="0" w:space="0" w:color="auto"/>
        <w:right w:val="none" w:sz="0" w:space="0" w:color="auto"/>
      </w:divBdr>
    </w:div>
    <w:div w:id="605310547">
      <w:bodyDiv w:val="1"/>
      <w:marLeft w:val="0"/>
      <w:marRight w:val="0"/>
      <w:marTop w:val="0"/>
      <w:marBottom w:val="0"/>
      <w:divBdr>
        <w:top w:val="none" w:sz="0" w:space="0" w:color="auto"/>
        <w:left w:val="none" w:sz="0" w:space="0" w:color="auto"/>
        <w:bottom w:val="none" w:sz="0" w:space="0" w:color="auto"/>
        <w:right w:val="none" w:sz="0" w:space="0" w:color="auto"/>
      </w:divBdr>
    </w:div>
    <w:div w:id="786586660">
      <w:bodyDiv w:val="1"/>
      <w:marLeft w:val="0"/>
      <w:marRight w:val="0"/>
      <w:marTop w:val="0"/>
      <w:marBottom w:val="0"/>
      <w:divBdr>
        <w:top w:val="none" w:sz="0" w:space="0" w:color="auto"/>
        <w:left w:val="none" w:sz="0" w:space="0" w:color="auto"/>
        <w:bottom w:val="none" w:sz="0" w:space="0" w:color="auto"/>
        <w:right w:val="none" w:sz="0" w:space="0" w:color="auto"/>
      </w:divBdr>
    </w:div>
    <w:div w:id="152312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30</cp:revision>
  <dcterms:created xsi:type="dcterms:W3CDTF">2024-08-02T14:15:00Z</dcterms:created>
  <dcterms:modified xsi:type="dcterms:W3CDTF">2026-06-05T08:55:00Z</dcterms:modified>
</cp:coreProperties>
</file>